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4A" w:rsidRPr="00D30C4A" w:rsidRDefault="00D30C4A" w:rsidP="00D30C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0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статей из Научной электронной библиотеки eLIBRARY.RU </w:t>
      </w:r>
      <w:hyperlink r:id="rId6" w:tgtFrame="_blank" w:history="1">
        <w:r w:rsidRPr="00D30C4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http://elibrary.ru/</w:t>
        </w:r>
      </w:hyperlink>
    </w:p>
    <w:p w:rsidR="00D30C4A" w:rsidRPr="00D30C4A" w:rsidRDefault="00D30C4A" w:rsidP="00D30C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обучение</w:t>
      </w:r>
      <w:r w:rsidRPr="00D30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30C4A" w:rsidRPr="00D30C4A" w:rsidRDefault="00D30C4A" w:rsidP="00D30C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 индивидуальная регистрация.</w:t>
      </w:r>
    </w:p>
    <w:p w:rsidR="00D30C4A" w:rsidRPr="00D30C4A" w:rsidRDefault="00D30C4A" w:rsidP="00D30C4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C4A">
        <w:rPr>
          <w:rFonts w:ascii="Times New Roman" w:eastAsia="Calibri" w:hAnsi="Times New Roman" w:cs="Times New Roman"/>
          <w:b/>
          <w:sz w:val="28"/>
          <w:szCs w:val="28"/>
        </w:rPr>
        <w:t>Справки по телефону: 916-352, 916-357</w:t>
      </w:r>
    </w:p>
    <w:p w:rsidR="00370129" w:rsidRDefault="003707E1" w:rsidP="00615DD5">
      <w:pPr>
        <w:pStyle w:val="a3"/>
        <w:numPr>
          <w:ilvl w:val="0"/>
          <w:numId w:val="1"/>
        </w:numPr>
      </w:pPr>
      <w:r>
        <w:t>ДИСТАНЦИОННОЕ ОБУЧЕНИЕ: ОПЫТ МОСКОВСКИХ ВУЗОВ</w:t>
      </w:r>
      <w:r w:rsidRPr="003707E1">
        <w:t xml:space="preserve"> </w:t>
      </w:r>
      <w:r>
        <w:t xml:space="preserve">/ </w:t>
      </w:r>
      <w:proofErr w:type="spellStart"/>
      <w:r>
        <w:t>Пеккер</w:t>
      </w:r>
      <w:proofErr w:type="spellEnd"/>
      <w:r>
        <w:t xml:space="preserve"> П.Л. // Человек и образование. 2015. № 2 (43). С. 66-71.</w:t>
      </w:r>
    </w:p>
    <w:p w:rsidR="003707E1" w:rsidRDefault="003707E1" w:rsidP="003707E1">
      <w:r w:rsidRPr="003707E1">
        <w:t xml:space="preserve">Данная статья посвящена анализу дистанционного обучения. Работа основана на исследовании деятельности университетов с дистанционными программами (проведены очные и телефонные интервью с преподавателями и кураторами дистанционных программ, опрошены преподаватели и кураторы дистанционных программ по электронной почте, проанализированы сайты). Результаты исследования описаны с помощью подхода Г. Кэрролла и Х. </w:t>
      </w:r>
      <w:proofErr w:type="spellStart"/>
      <w:r w:rsidRPr="003707E1">
        <w:t>Олдрича</w:t>
      </w:r>
      <w:proofErr w:type="spellEnd"/>
    </w:p>
    <w:p w:rsidR="003707E1" w:rsidRDefault="00CD25DD" w:rsidP="00615DD5">
      <w:pPr>
        <w:pStyle w:val="a3"/>
        <w:numPr>
          <w:ilvl w:val="0"/>
          <w:numId w:val="1"/>
        </w:numPr>
      </w:pPr>
      <w:r>
        <w:t xml:space="preserve">ДИСТАНЦИОННОЕ ОБУЧЕНИЕ КАК ИННОВАЦИОННАЯ ФОРМА ОБРАЗОВАНИЯ В ВУЗАХ РОССИИ / </w:t>
      </w:r>
      <w:proofErr w:type="spellStart"/>
      <w:r>
        <w:t>Гребенева</w:t>
      </w:r>
      <w:proofErr w:type="spellEnd"/>
      <w:r>
        <w:t xml:space="preserve"> К.В., </w:t>
      </w:r>
      <w:proofErr w:type="spellStart"/>
      <w:r>
        <w:t>Гребенева</w:t>
      </w:r>
      <w:proofErr w:type="spellEnd"/>
      <w:r>
        <w:t xml:space="preserve"> А.В., Семенова Э.Н. // Образовательная среда сегодня: стратегии развития. 2015. № 1 (2). С. 383-385.</w:t>
      </w:r>
    </w:p>
    <w:p w:rsidR="00CD25DD" w:rsidRDefault="00CD25DD" w:rsidP="00CD25DD">
      <w:r w:rsidRPr="00CD25DD">
        <w:t>Автор сообщает, что большое внимание уделяется разработке и внедрению в педагогическую практику современных образовательных технологий. В работе прослеживается, что внедрение дистанционного обучения становится базой для системы непрерывного образования, в которой технологические достижения и информационные образовательные технологии дают возможность не только изменить методику получения возрастающего объема знаний, но и ввести детальную оценку процесса обучения, улучшить самообразовательную активность индивида.</w:t>
      </w:r>
    </w:p>
    <w:p w:rsidR="00CD25DD" w:rsidRDefault="00CD25DD" w:rsidP="00615DD5">
      <w:pPr>
        <w:pStyle w:val="a3"/>
        <w:numPr>
          <w:ilvl w:val="0"/>
          <w:numId w:val="1"/>
        </w:numPr>
      </w:pPr>
      <w:r>
        <w:t xml:space="preserve">ДИСТАНЦИОННОЕ ОБУЧЕНИЕ В ВУЗЕ / </w:t>
      </w:r>
      <w:proofErr w:type="spellStart"/>
      <w:r>
        <w:t>Андрюхина</w:t>
      </w:r>
      <w:proofErr w:type="spellEnd"/>
      <w:r>
        <w:t xml:space="preserve"> Т.Н. // Вестник Самарского государственного технического университета. Серия: Психолого-педагогические науки. 2015. № 2 (26). С. 6-10.</w:t>
      </w:r>
    </w:p>
    <w:p w:rsidR="00CD25DD" w:rsidRDefault="00CD25DD" w:rsidP="00CD25DD">
      <w:r w:rsidRPr="00CD25DD">
        <w:t xml:space="preserve">Современное высшее образование в России сегодня все больше обращает внимание на возможности применения в учебном процессе разнообразных технологий передачи информации. В связи с этим одним из приоритетных направлений в работе вузов становится создание и непрерывное расширение системы дистанционного обучения студентов. Методика применения этой системы в образовательных учреждениях всех уровней профессионального образования Российской Федерации поддерживается рядом утвержденных нормативно-правовых актов и законов. </w:t>
      </w:r>
      <w:proofErr w:type="gramStart"/>
      <w:r w:rsidRPr="00CD25DD">
        <w:t>В статье представлен анализ отличий дистанционного образования от очной и заочной форм обучения.</w:t>
      </w:r>
      <w:proofErr w:type="gramEnd"/>
      <w:r w:rsidRPr="00CD25DD">
        <w:t xml:space="preserve"> Названы основные образовательные технологии, являющиеся условием успешной реализации дистанционного обучения в вузе. Проанализированы характерные черты дистанционного обучения студентов. Рассмотрен опыт применения дистанционного учебного процесса в </w:t>
      </w:r>
      <w:proofErr w:type="spellStart"/>
      <w:r w:rsidRPr="00CD25DD">
        <w:t>СамГТУ</w:t>
      </w:r>
      <w:proofErr w:type="spellEnd"/>
      <w:r w:rsidRPr="00CD25DD">
        <w:t xml:space="preserve">. Электронные дистанционные образовательные технологии используются в заочной форме обучения, что позволяет повысить доступность и качество обучения студентов. В настоящее время на факультете дистанционного и дополнительного образования </w:t>
      </w:r>
      <w:proofErr w:type="spellStart"/>
      <w:r w:rsidRPr="00CD25DD">
        <w:t>СамГТУ</w:t>
      </w:r>
      <w:proofErr w:type="spellEnd"/>
      <w:r w:rsidRPr="00CD25DD">
        <w:t xml:space="preserve"> ведется подготовка студентов более чем по тридцати образовательным направлениям. Охарактеризована упрощенная структура организации учебного процесса на факультете</w:t>
      </w:r>
    </w:p>
    <w:p w:rsidR="00CD25DD" w:rsidRDefault="00CD25DD" w:rsidP="00615DD5">
      <w:pPr>
        <w:pStyle w:val="a3"/>
        <w:numPr>
          <w:ilvl w:val="0"/>
          <w:numId w:val="1"/>
        </w:numPr>
      </w:pPr>
      <w:r>
        <w:t>КОНЦЕПТУАЛЬНЫЕ ПОЛОЖЕНИЯ ПЕДАГОГИЧЕСКОЙ СИСТЕМЫ ПОДГОТОВКИ ПРЕПОДАВАТЕЛЕЙ ВУЗА К ДЕЯТЕЛЬНОСТИ В СИСТЕМЕ ДИСТАНЦИОННОГО ОБУЧЕНИЯ / Громова Т.В. // Наука XXI века: актуальные направления развития. 2016. № 1-2. С. 65-69.</w:t>
      </w:r>
    </w:p>
    <w:p w:rsidR="00CD25DD" w:rsidRDefault="007341B8" w:rsidP="00CD25DD">
      <w:r w:rsidRPr="007341B8">
        <w:lastRenderedPageBreak/>
        <w:t xml:space="preserve">Обоснованы концептуальные положения </w:t>
      </w:r>
      <w:proofErr w:type="gramStart"/>
      <w:r w:rsidRPr="007341B8">
        <w:t>проектирования педагогической системы подготовки преподавателей вуза</w:t>
      </w:r>
      <w:proofErr w:type="gramEnd"/>
      <w:r w:rsidRPr="007341B8">
        <w:t xml:space="preserve"> к деятельности в системе дистанционного обучения.</w:t>
      </w:r>
    </w:p>
    <w:p w:rsidR="007341B8" w:rsidRDefault="0087466E" w:rsidP="00615DD5">
      <w:pPr>
        <w:pStyle w:val="a3"/>
        <w:numPr>
          <w:ilvl w:val="0"/>
          <w:numId w:val="1"/>
        </w:numPr>
      </w:pPr>
      <w:r>
        <w:t>СТАТИСТИЧЕСКИЕ МЕТОДЫ МОНИТОРИНГА КАЧЕСТВА РЕЗУЛЬТАТОВ ЭЛЕКТРОННОГО И ДИСТАНЦИОННОГО ОБУЧЕНИЯ В ВУЗЕ / Арефьев В.П., Михальчук А.А., Филипенко Н.М. // Современные проблемы науки и образования. 2015. № 1-1. С. 1781.</w:t>
      </w:r>
    </w:p>
    <w:p w:rsidR="0087466E" w:rsidRDefault="0087466E" w:rsidP="0087466E">
      <w:r w:rsidRPr="0087466E">
        <w:t xml:space="preserve">Проведен статистический анализ результатов успеваемости первых трех семестров по высшей математике студентов заочной формы обучения с использованием дистанционных образовательных технологий Томского политехнического университета. Рассмотрение проведено в системе 2-х показателей: ИДЗ – сумма баллов за выполнение 4-х индивидуальных домашних заданий в течение каждого семестра; </w:t>
      </w:r>
      <w:proofErr w:type="gramStart"/>
      <w:r w:rsidRPr="0087466E">
        <w:t>ЭКЗ</w:t>
      </w:r>
      <w:proofErr w:type="gramEnd"/>
      <w:r w:rsidRPr="0087466E">
        <w:t xml:space="preserve"> – баллы, полученные в результате семестрового тест-экзамена. Проведена гистограммная динамика результатов успеваемости студентов. Согласно ранговому дисперсионному анализу Фридмана с повторными измерениями динамика успеваемости оценивается как высоко значимая по совокупности трех семестров за счет отличия, например, ЭКЗ</w:t>
      </w:r>
      <w:proofErr w:type="gramStart"/>
      <w:r w:rsidRPr="0087466E">
        <w:t>2</w:t>
      </w:r>
      <w:proofErr w:type="gramEnd"/>
      <w:r w:rsidRPr="0087466E">
        <w:t xml:space="preserve"> от ЭКЗ1 и ИДЗ1 – высоко значимо, от ИДЗ2 и ЭКЗ3 – статистически значимо при незначимом отличии от ИДЗ3. С помощью непараметрического критерия </w:t>
      </w:r>
      <w:proofErr w:type="spellStart"/>
      <w:r w:rsidRPr="0087466E">
        <w:t>Краскела</w:t>
      </w:r>
      <w:proofErr w:type="spellEnd"/>
      <w:r w:rsidRPr="0087466E">
        <w:t xml:space="preserve"> – </w:t>
      </w:r>
      <w:proofErr w:type="spellStart"/>
      <w:r w:rsidRPr="0087466E">
        <w:t>Уоллиса</w:t>
      </w:r>
      <w:proofErr w:type="spellEnd"/>
      <w:r w:rsidRPr="0087466E">
        <w:t xml:space="preserve"> все выборки показателей успеваемости оценены на однородность: слабо значимую в случае ИДЗ</w:t>
      </w:r>
      <w:proofErr w:type="gramStart"/>
      <w:r w:rsidRPr="0087466E">
        <w:t>1</w:t>
      </w:r>
      <w:proofErr w:type="gramEnd"/>
      <w:r w:rsidRPr="0087466E">
        <w:t xml:space="preserve">, высоко значимую – ИДЗ2 и ИДЗ3, незначимую – ЭКЗ1 и ЭКЗ3, а в случае ЭКЗ2 как статистически значимую за счет статистически значимых отличий группы Б12 от Г2 и А3. Сделан вывод о том, что результаты параметрического дисперсионного анализа в более мягкой форме полностью подтверждают результаты непараметрического дисперсионного анализа как относительно динамики успеваемости, так и однородности составных выборок. На основании параметрического дисперсионного анализа повторных испытаний проведены оценки статистической значимости нестабильности динамики групповых средних. Результаты проведенного анализа оценивания знаний студентов-заочников в режиме дистанционных образовательных технологий могут быть учтены при внедрении современных информационных образовательных </w:t>
      </w:r>
      <w:proofErr w:type="gramStart"/>
      <w:r w:rsidRPr="0087466E">
        <w:t>интернет-технологий</w:t>
      </w:r>
      <w:proofErr w:type="gramEnd"/>
      <w:r w:rsidRPr="0087466E">
        <w:t xml:space="preserve"> в организацию электронного и дистанционного обучения для обеспечения качества образования и контроля знаний.</w:t>
      </w:r>
    </w:p>
    <w:p w:rsidR="0087466E" w:rsidRDefault="00CB4214" w:rsidP="00615DD5">
      <w:pPr>
        <w:pStyle w:val="a3"/>
        <w:numPr>
          <w:ilvl w:val="0"/>
          <w:numId w:val="1"/>
        </w:numPr>
      </w:pPr>
      <w:r>
        <w:t>ПРОБЛЕМЫ СОЗДАНИЯ УЧЕБНЫХ МАТЕРИАЛОВ ДЛЯ СИСТЕМ ДИСТАНЦИОННОГО ОБУЧЕНИЯ В ВУЗАХ / Александров А.В. // Экономический вектор. 2015. № 4 (3). С. 101-104.</w:t>
      </w:r>
    </w:p>
    <w:p w:rsidR="00CB4214" w:rsidRDefault="00CB4214" w:rsidP="00CB4214">
      <w:r w:rsidRPr="00CB4214">
        <w:t>Дистанционное обучение находится на пути интенсивного развития сегодня, оно очень популярно во всём мире, и его популярность только растёт, что объясняется удобством и гибкостью учебного расписания, методами оплаты и т.д. Дистанционная форма обучения устраняет основную преграду, которая удерживает многих профессионалов и деловых людей от продолжения образования, лишая их посещать занятия в соответствии с установленным графиком.</w:t>
      </w:r>
    </w:p>
    <w:p w:rsidR="00CB4214" w:rsidRDefault="00907C44" w:rsidP="00615DD5">
      <w:pPr>
        <w:pStyle w:val="a3"/>
        <w:numPr>
          <w:ilvl w:val="0"/>
          <w:numId w:val="1"/>
        </w:numPr>
      </w:pPr>
      <w:r>
        <w:t xml:space="preserve">РОЛЬ ДИСТАНЦИОННОГО ОБУЧЕНИЯ В ПОВЫШЕНИИ КАЧЕСТВА ОБРАЗОВАНИЯ В ВУЗАХ / </w:t>
      </w:r>
      <w:proofErr w:type="spellStart"/>
      <w:r>
        <w:t>Якубжанова</w:t>
      </w:r>
      <w:proofErr w:type="spellEnd"/>
      <w:r>
        <w:t xml:space="preserve"> Д.К., </w:t>
      </w:r>
      <w:proofErr w:type="spellStart"/>
      <w:r>
        <w:t>Ахмеджонов</w:t>
      </w:r>
      <w:proofErr w:type="spellEnd"/>
      <w:r>
        <w:t xml:space="preserve"> А.Р. //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Time</w:t>
      </w:r>
      <w:proofErr w:type="spellEnd"/>
      <w:r>
        <w:t>. 2016. № 2 (26). С. 662-667.</w:t>
      </w:r>
    </w:p>
    <w:p w:rsidR="00907C44" w:rsidRDefault="00907C44" w:rsidP="00907C44">
      <w:r w:rsidRPr="00907C44">
        <w:t>В данной статье рассмотрены особенности дистанционного образования, его место и роль в современном образовательном процессе. Показаны возможности и преимущества дистанционного обучения, способствующие повышению качества образования в вузах.</w:t>
      </w:r>
    </w:p>
    <w:p w:rsidR="00907C44" w:rsidRDefault="00907C44" w:rsidP="00615DD5">
      <w:pPr>
        <w:pStyle w:val="a3"/>
        <w:numPr>
          <w:ilvl w:val="0"/>
          <w:numId w:val="1"/>
        </w:numPr>
      </w:pPr>
      <w:r>
        <w:t>ОПЫТ ВНЕДРЕНИЯ ДИСТАНЦИОННЫХ ОБРАЗОВАТЕЛЬНЫХ ТЕХНОЛОГИЙ В УЧЕБНЫЙ ПРОЦЕСС ВУЗА ПО ОЧНОЙ ФОРМЕ ОБУЧЕНИЯ / Балан Л.А., Брайков А.В. // Научный альманах. 2016. № 2-2 (16). С. 38-44.</w:t>
      </w:r>
    </w:p>
    <w:p w:rsidR="00907C44" w:rsidRDefault="00907C44" w:rsidP="00907C44">
      <w:r w:rsidRPr="00907C44">
        <w:lastRenderedPageBreak/>
        <w:t xml:space="preserve">В статье актуализируются вопросы использования дистанционных образовательных технологий, приводится обзор численности пользователей Интернет в Молдове, России, Украине, </w:t>
      </w:r>
      <w:proofErr w:type="gramStart"/>
      <w:r w:rsidRPr="00907C44">
        <w:t>многих</w:t>
      </w:r>
      <w:proofErr w:type="gramEnd"/>
      <w:r w:rsidRPr="00907C44">
        <w:t xml:space="preserve"> из которых можно рассматривать как потенциальных потребителей образовательных услуг в дистанционной форме. Указаны отдельные условия, способствующие распространению дистанционных образовательных технологий, Приводится личный опыт создания дистанционных курсов для студентов очной формы обучения высшего учебного заведения</w:t>
      </w:r>
    </w:p>
    <w:p w:rsidR="00907C44" w:rsidRDefault="001E586E" w:rsidP="00615DD5">
      <w:pPr>
        <w:pStyle w:val="a3"/>
        <w:numPr>
          <w:ilvl w:val="0"/>
          <w:numId w:val="1"/>
        </w:numPr>
      </w:pPr>
      <w:r>
        <w:t xml:space="preserve">РЕАЛИЗАЦИЯ ЭЛЕКТРОННЫХ ФОРМ ОБУЧЕНИЯ И ДИСТАНЦИОННЫХ ТЕХНОЛОГИЙ В ОБРАЗОВАТЕЛЬНОМ ПРОЦЕССЕ ВУЗА / </w:t>
      </w:r>
      <w:proofErr w:type="spellStart"/>
      <w:r>
        <w:t>Кикоть</w:t>
      </w:r>
      <w:proofErr w:type="spellEnd"/>
      <w:r>
        <w:t xml:space="preserve"> Е.Н., Шевченко Н.И., </w:t>
      </w:r>
      <w:proofErr w:type="spellStart"/>
      <w:r>
        <w:t>Великите</w:t>
      </w:r>
      <w:proofErr w:type="spellEnd"/>
      <w:r>
        <w:t xml:space="preserve"> Н.Я. // Новый взгляд. Международный научный вестник. 2015. № 9. С. 76-84.</w:t>
      </w:r>
    </w:p>
    <w:p w:rsidR="001E586E" w:rsidRDefault="001E586E" w:rsidP="001E586E">
      <w:r w:rsidRPr="001E586E">
        <w:t>В данной статье представлены возможности информационно-образовательного ресурса кафедры «Информатика и информационные технологии» Балтийской государственной академии рыбопромыслового флота при реализации электронных форм обучения и дистанционных образовательных технологий в образовательном процессе.</w:t>
      </w:r>
    </w:p>
    <w:p w:rsidR="001E586E" w:rsidRDefault="001A4DD4" w:rsidP="00615DD5">
      <w:pPr>
        <w:pStyle w:val="a3"/>
        <w:numPr>
          <w:ilvl w:val="0"/>
          <w:numId w:val="1"/>
        </w:numPr>
      </w:pPr>
      <w:r>
        <w:t xml:space="preserve">ОСОБЕННОСТИ ОРГАНИЗАЦИИ ДИСТАНЦИОННОГО ОБУЧЕНИЯ В ВУЗЕ / Демченко С.А., </w:t>
      </w:r>
      <w:proofErr w:type="spellStart"/>
      <w:r>
        <w:t>Казарова</w:t>
      </w:r>
      <w:proofErr w:type="spellEnd"/>
      <w:r>
        <w:t xml:space="preserve"> А.В. // Инновационные технологии в науке и образовании. 2015. № 3. С. 59-60.</w:t>
      </w:r>
    </w:p>
    <w:p w:rsidR="001A4DD4" w:rsidRDefault="001A4DD4" w:rsidP="001A4DD4">
      <w:r w:rsidRPr="001A4DD4">
        <w:t>В данной статье дан обзор методов организации дистанционного обучения в высшем учебном заведении. В работе приведены недостатки и преимущества применения дистанционного обучения в рамках классического учебного процесса.</w:t>
      </w:r>
    </w:p>
    <w:p w:rsidR="001A4DD4" w:rsidRDefault="001A4DD4" w:rsidP="00615DD5">
      <w:pPr>
        <w:pStyle w:val="a3"/>
        <w:numPr>
          <w:ilvl w:val="0"/>
          <w:numId w:val="1"/>
        </w:numPr>
      </w:pPr>
      <w:r>
        <w:t xml:space="preserve">ОРГАНИЗАЦИЯ ДИСТАНЦИОННОГО ОБУЧЕНИЯ В ОБРАЗОВАТЕЛЬНОЙ СРЕДЕ ВУЗА / </w:t>
      </w:r>
      <w:proofErr w:type="spellStart"/>
      <w:r>
        <w:t>Ишмурзина</w:t>
      </w:r>
      <w:proofErr w:type="spellEnd"/>
      <w:r>
        <w:t xml:space="preserve"> А.А., </w:t>
      </w:r>
      <w:proofErr w:type="spellStart"/>
      <w:r>
        <w:t>Туйсина</w:t>
      </w:r>
      <w:proofErr w:type="spellEnd"/>
      <w:r>
        <w:t xml:space="preserve"> Г.Р. // Инновационные технологии в науке и образовании. 2015. № 3. С. 204-205.</w:t>
      </w:r>
    </w:p>
    <w:p w:rsidR="001A4DD4" w:rsidRDefault="001A4DD4" w:rsidP="001A4DD4">
      <w:r w:rsidRPr="001A4DD4">
        <w:t xml:space="preserve">Важное место в современной жизни занимает использование дистанционных форм обучения, которые дают возможность создания самообучения, умение самостоятельно развиваться. В статье рассмотрены вопросы использования программ для </w:t>
      </w:r>
      <w:proofErr w:type="spellStart"/>
      <w:r w:rsidRPr="001A4DD4">
        <w:t>организования</w:t>
      </w:r>
      <w:proofErr w:type="spellEnd"/>
      <w:r w:rsidRPr="001A4DD4">
        <w:t xml:space="preserve"> дистанционного обучения в учебном процессе.</w:t>
      </w:r>
    </w:p>
    <w:p w:rsidR="001A4DD4" w:rsidRDefault="001A4DD4" w:rsidP="00615DD5">
      <w:pPr>
        <w:pStyle w:val="a3"/>
        <w:numPr>
          <w:ilvl w:val="0"/>
          <w:numId w:val="1"/>
        </w:numPr>
      </w:pPr>
      <w:r>
        <w:t>СОДЕРЖАНИЕ ОЦЕНКИ КАЧЕСТВА ДИСТАНЦИОННОГО ОБУЧЕНИЯ В ВУЗЕ / Дмитриева Е.Н., Курицына Г.В. // Современные проблемы науки и образования. 2015. № 6-0. С. 547.</w:t>
      </w:r>
    </w:p>
    <w:p w:rsidR="001A4DD4" w:rsidRDefault="001A4DD4" w:rsidP="001A4DD4">
      <w:r w:rsidRPr="001A4DD4">
        <w:t>Установлено, что оценка качества дистанционного обучения является дидактическим средством обеспечения гарантии его качества. Главной отличительной чертой процедуры оценки дистанционного обучения является отсутствие личного контакта с преподавателем и применение технических сре</w:t>
      </w:r>
      <w:proofErr w:type="gramStart"/>
      <w:r w:rsidRPr="001A4DD4">
        <w:t>дств дл</w:t>
      </w:r>
      <w:proofErr w:type="gramEnd"/>
      <w:r w:rsidRPr="001A4DD4">
        <w:t>я осуществления оценочной деятельности. В содержании оценки дистанционного обучения сочетаются функции внутреннего и внешнего контроля, то есть внешняя оценка и самооценка. Последовательность оценочной деятельности в дистанционном обучении происходит в логике «от самооценки – к внешней оценке». В связи с этим студенты должны освоить центральные компоненты в содержании оценки дистанционного обучения – детальные показатели оценивания и фонд оценочных средств по каждой изучаемой теме. Универсальные принципы построения содержания оценки качества обучения – конкретность, целостность, технологичность.</w:t>
      </w:r>
    </w:p>
    <w:p w:rsidR="001A4DD4" w:rsidRDefault="00E87DB6" w:rsidP="00615DD5">
      <w:pPr>
        <w:pStyle w:val="a3"/>
        <w:numPr>
          <w:ilvl w:val="0"/>
          <w:numId w:val="1"/>
        </w:numPr>
      </w:pPr>
      <w:r>
        <w:t xml:space="preserve">ЦИФРОВОЙ ОБРАЗОВАТЕЛЬНЫЙ РЕСУРС АДАПТАЦИИ ПРЕПОДАВАТЕЛЕЙ ВУЗА К РАБОТЕ В СИСТЕМЕ ДИСТАНЦИОННОГО ОБУЧЕНИЯ / Колесникова Е.И., Никифорова Т.В., </w:t>
      </w:r>
      <w:proofErr w:type="spellStart"/>
      <w:r>
        <w:t>Шаврин</w:t>
      </w:r>
      <w:proofErr w:type="spellEnd"/>
      <w:r>
        <w:t xml:space="preserve"> В.Ю. // Образовательные технологии и общество. 2016. Т. 19. № 1. С. 514-524.</w:t>
      </w:r>
    </w:p>
    <w:p w:rsidR="00E87DB6" w:rsidRDefault="00E87DB6" w:rsidP="00E87DB6">
      <w:r w:rsidRPr="00E87DB6">
        <w:lastRenderedPageBreak/>
        <w:t xml:space="preserve">Внедрение дистанционных технологий становится необходимым атрибутом инновационных процессов в высшем образовании. При этом обостряется вопрос повышения квалификации профессорско-преподавательского состава вуза в области как подготовки контента и реализации дистанционного обучения, так и психологической готовности к нововведениям. В данной работе рассматривается пример организации программы повышения квалификации преподавателей вуза, которая реализуется на онлайн - платформе </w:t>
      </w:r>
      <w:proofErr w:type="spellStart"/>
      <w:r w:rsidRPr="00E87DB6">
        <w:t>Moodle</w:t>
      </w:r>
      <w:proofErr w:type="spellEnd"/>
      <w:r w:rsidRPr="00E87DB6">
        <w:t xml:space="preserve"> с 2012 года на базе Межотраслевого института дополнительного образования Самарского государственного архитектурно-строительного университета. Приводятся рекомендации для слушателей, особенно полезные для адаптации начинающим преподавателям, а также подробная характеристика модулей программы. Отличие программы от </w:t>
      </w:r>
      <w:proofErr w:type="gramStart"/>
      <w:r w:rsidRPr="00E87DB6">
        <w:t>существующих</w:t>
      </w:r>
      <w:proofErr w:type="gramEnd"/>
      <w:r w:rsidRPr="00E87DB6">
        <w:t xml:space="preserve"> в том, что мы в структурообразующие компоненты профессиональной компетентности кроме специальной, управленческой и информационно-технологической, согласно модели В.Н. Софьиной, включаем различные виды психологической компетентности (</w:t>
      </w:r>
      <w:proofErr w:type="spellStart"/>
      <w:r w:rsidRPr="00E87DB6">
        <w:t>аутопсихологическую</w:t>
      </w:r>
      <w:proofErr w:type="spellEnd"/>
      <w:r w:rsidRPr="00E87DB6">
        <w:t xml:space="preserve">, </w:t>
      </w:r>
      <w:proofErr w:type="spellStart"/>
      <w:r w:rsidRPr="00E87DB6">
        <w:t>акмеологическую</w:t>
      </w:r>
      <w:proofErr w:type="spellEnd"/>
      <w:r w:rsidRPr="00E87DB6">
        <w:t>, социально-психологическую).</w:t>
      </w:r>
    </w:p>
    <w:p w:rsidR="00E87DB6" w:rsidRDefault="00637100" w:rsidP="00615DD5">
      <w:pPr>
        <w:pStyle w:val="a3"/>
        <w:numPr>
          <w:ilvl w:val="0"/>
          <w:numId w:val="1"/>
        </w:numPr>
      </w:pPr>
      <w:r>
        <w:t xml:space="preserve">КОНЦЕПЦИЯ ДИСТАНЦИОННОГО ОБУЧЕНИЯ В ВУЗЕ - ПРОЕКТНАЯ ОРГАНИЗАЦИЯ И УПРАВЛЕНИЕ / </w:t>
      </w:r>
      <w:proofErr w:type="spellStart"/>
      <w:r>
        <w:t>Алесковский</w:t>
      </w:r>
      <w:proofErr w:type="spellEnd"/>
      <w:r>
        <w:t xml:space="preserve"> В.В., Павлова Т.А., Яновский В.В. // Управленческое консультирование. 2015. № 2 (74). С. 99-106.</w:t>
      </w:r>
    </w:p>
    <w:p w:rsidR="00637100" w:rsidRDefault="00637100" w:rsidP="00637100">
      <w:r w:rsidRPr="00637100">
        <w:t>Одним из необходимых условий становления и развития единого открытого образовательного пространства является совершенствование системы дистанционных образовательных технологий. В работе проанализированы базовые понятия и особенности дистанционного обучения как самостоятельной формы организации обучения, в которой информационные технологии являются ведущим средством, его позитивные и негативные стороны. Также рассмотрены основные подходы к электронному обучению, особенности российской практики применения различных форм дистанционного обучения, выделены минимальные требования к содержанию электронного курса дисциплины. Показано, что достоинства дистанционного обучения весомее его недостатков, а это делает такую форму обучения весьма перспективной для нашей страны с ее необъятными просторами и не всегда удобной и дешевой транспортной инфраструктурой.</w:t>
      </w:r>
    </w:p>
    <w:p w:rsidR="00637100" w:rsidRDefault="00637100" w:rsidP="00615DD5">
      <w:pPr>
        <w:pStyle w:val="a3"/>
        <w:numPr>
          <w:ilvl w:val="0"/>
          <w:numId w:val="1"/>
        </w:numPr>
      </w:pPr>
      <w:r>
        <w:t xml:space="preserve">РОЛЬ ДИСТАНЦИОННОГО ОБУЧЕНИЯ В ИЗМЕНЕНИИ СПОСОБОВ И ПРИЕМОВ ОБРАЗОВАТЕЛЬНОГО ПРОЦЕССА В ВУЗЕ / </w:t>
      </w:r>
      <w:proofErr w:type="spellStart"/>
      <w:r>
        <w:t>Кочисов</w:t>
      </w:r>
      <w:proofErr w:type="spellEnd"/>
      <w:r>
        <w:t xml:space="preserve"> В.К., </w:t>
      </w:r>
      <w:proofErr w:type="spellStart"/>
      <w:r>
        <w:t>Гогицаева</w:t>
      </w:r>
      <w:proofErr w:type="spellEnd"/>
      <w:r>
        <w:t xml:space="preserve"> О.У., Тимошкина Н.В. // Образовательные технологии и общество. 2015. Т. 18. № 1. С. 395-407.</w:t>
      </w:r>
    </w:p>
    <w:p w:rsidR="00637100" w:rsidRDefault="00637100" w:rsidP="00637100">
      <w:r w:rsidRPr="00637100">
        <w:t>Новая парадигма высшего профессионального образования ориентирует педагогическое сообщество на обеспечение вариативности образовательных систем и учебных заведений, гибкости и динамичности образовательного процесса в вузах, его адаптивности к социальным условиям, запросам населения и работодателей. Практика показывает, что развитие дистанционного обучения изменяет способы, методы и средства образовательного процесса в высшей школе, способствует интенсификации учебного процесса, улучшает информационное ресурсное обеспечение, является предпосылкой для разработки качественно новой методики обучения студентов в вузе. В статье рассматриваются интерактивные и инновационные методы преподавания, обеспечивающие оптимизацию процесса обучения, повышающие его качество и способствующие интеграции теории и практики. Поскольку дистанционное обучение приобретает всё большее значение в современном учебном процессе, то, по мнению авторов, результаты настоящего исследования представляют интерес, как для преподавателей, так и для студентов.</w:t>
      </w:r>
    </w:p>
    <w:p w:rsidR="00637100" w:rsidRDefault="009B2F78" w:rsidP="00615DD5">
      <w:pPr>
        <w:pStyle w:val="a3"/>
        <w:numPr>
          <w:ilvl w:val="0"/>
          <w:numId w:val="1"/>
        </w:numPr>
      </w:pPr>
      <w:r>
        <w:lastRenderedPageBreak/>
        <w:t>ПРОБЛЕМА ИНТЕГРАЦИИ ДИСТАНЦИОННОГО ОБУЧЕНИЯ В СИСТЕМУ ЗАОЧНОГО ОБРАЗОВАНИЯ В ЯЗЫКОВОМ ВУЗЕ / Умнягина К.А. // Вестник Московского государственного лингвистического университета. 2015. № 4 (715). С. 107-117.</w:t>
      </w:r>
    </w:p>
    <w:p w:rsidR="009B2F78" w:rsidRDefault="009B2F78" w:rsidP="009B2F78">
      <w:r w:rsidRPr="009B2F78">
        <w:t xml:space="preserve">В статье уточняются понятия «заочное обучение», «дистанционное обучение», «дистанционные образовательные технологии»; обсуждаются проблемы заочного обучения в языковом вузе и пути его модернизации за счет интеграции средств дистанционного обучения </w:t>
      </w:r>
      <w:proofErr w:type="gramStart"/>
      <w:r w:rsidRPr="009B2F78">
        <w:t>в</w:t>
      </w:r>
      <w:proofErr w:type="gramEnd"/>
      <w:r w:rsidRPr="009B2F78">
        <w:t xml:space="preserve"> заочное. Дистанционные образовательные технологии рассматриваются как средство реализации эффективного взаимодействия, как возможность широкого доступа к банкам информации, включая учебные </w:t>
      </w:r>
      <w:proofErr w:type="spellStart"/>
      <w:r w:rsidRPr="009B2F78">
        <w:t>интернет-ресурсы</w:t>
      </w:r>
      <w:proofErr w:type="spellEnd"/>
      <w:r w:rsidRPr="009B2F78">
        <w:t>, как способ повышения уровня мотивации обучающегося.</w:t>
      </w:r>
    </w:p>
    <w:p w:rsidR="009B2F78" w:rsidRDefault="00774D42" w:rsidP="00615DD5">
      <w:pPr>
        <w:pStyle w:val="a3"/>
        <w:numPr>
          <w:ilvl w:val="0"/>
          <w:numId w:val="1"/>
        </w:numPr>
      </w:pPr>
      <w:r>
        <w:t>ПОТЕНЦИАЛ СРЕДЫ ДИСТАНЦИОННОГО ОБУЧЕНИЯ НА ПЛАТФОРМЕ MOODLE</w:t>
      </w:r>
      <w:proofErr w:type="gramStart"/>
      <w:r>
        <w:t xml:space="preserve"> В</w:t>
      </w:r>
      <w:proofErr w:type="gramEnd"/>
      <w:r>
        <w:t xml:space="preserve"> УСЛОВИЯХ СЕТЕВОГО ВЗАИМОДЕЙСТВИЯ ВУЗОВ / </w:t>
      </w:r>
      <w:proofErr w:type="spellStart"/>
      <w:r>
        <w:t>Русанова</w:t>
      </w:r>
      <w:proofErr w:type="spellEnd"/>
      <w:r>
        <w:t xml:space="preserve"> И.А., Нефедьев Л.А. // Казанский педагогический журнал. 2015. № 3 (110). С. 62-66.</w:t>
      </w:r>
    </w:p>
    <w:p w:rsidR="00774D42" w:rsidRDefault="00774D42" w:rsidP="00774D42">
      <w:r w:rsidRPr="00774D42">
        <w:t xml:space="preserve">В настоящее время при изучении курса общей физики значительную роль выполняют не только традиционные формы обучения, но и дистанционные электронно-образовательные ресурсы. Система MOODLE предоставляет для этого все возможности. </w:t>
      </w:r>
      <w:proofErr w:type="gramStart"/>
      <w:r w:rsidRPr="00774D42">
        <w:t xml:space="preserve">Апробированные в текущем учебном году электронно-образовательные ресурсы («Квантовая физика» для студентов 3 курса, «Лазеры» и «Оптическая спектроскопия» для магистров 1 года обучения), созданные на площадке </w:t>
      </w:r>
      <w:proofErr w:type="spellStart"/>
      <w:r w:rsidRPr="00774D42">
        <w:t>Moodle</w:t>
      </w:r>
      <w:proofErr w:type="spellEnd"/>
      <w:r w:rsidRPr="00774D42">
        <w:t xml:space="preserve">, продемонстрировали заложенные в них широкие возможности по расширению консультационной формы работы студентов с преподавателем во </w:t>
      </w:r>
      <w:proofErr w:type="spellStart"/>
      <w:r w:rsidRPr="00774D42">
        <w:t>внеучебное</w:t>
      </w:r>
      <w:proofErr w:type="spellEnd"/>
      <w:r w:rsidRPr="00774D42">
        <w:t xml:space="preserve"> время, углублению самостоятельной работы, формированию у обучаемых устойчивых познавательных интересов.</w:t>
      </w:r>
      <w:proofErr w:type="gramEnd"/>
    </w:p>
    <w:p w:rsidR="00774D42" w:rsidRDefault="00774D42" w:rsidP="00615DD5">
      <w:pPr>
        <w:pStyle w:val="a3"/>
        <w:numPr>
          <w:ilvl w:val="0"/>
          <w:numId w:val="1"/>
        </w:numPr>
      </w:pPr>
      <w:r>
        <w:t>ПЕРСПЕКТИВЫ ИСПОЛЬЗОВАНИЯ СИСТЕМЫ ДИСТАНЦИОННОГО ОБУЧЕНИЯ MOODLE</w:t>
      </w:r>
      <w:proofErr w:type="gramStart"/>
      <w:r>
        <w:t xml:space="preserve"> В</w:t>
      </w:r>
      <w:proofErr w:type="gramEnd"/>
      <w:r>
        <w:t xml:space="preserve"> ОБРАЗОВАТЕЛЬНОМ ПРОЦЕССЕ ВУЗОВ / </w:t>
      </w:r>
      <w:proofErr w:type="spellStart"/>
      <w:r>
        <w:t>Шматко</w:t>
      </w:r>
      <w:proofErr w:type="spellEnd"/>
      <w:r>
        <w:t xml:space="preserve"> А.Д., Самодуров А.А., </w:t>
      </w:r>
      <w:proofErr w:type="spellStart"/>
      <w:r>
        <w:t>Зеновский</w:t>
      </w:r>
      <w:proofErr w:type="spellEnd"/>
      <w:r>
        <w:t xml:space="preserve"> Е.Б. // Ученые записки Международного банковского института. 2015. № 11-1. С. 46-56.</w:t>
      </w:r>
      <w:r w:rsidRPr="00774D42">
        <w:t xml:space="preserve">Статья посвящена обзору программного решения </w:t>
      </w:r>
      <w:proofErr w:type="spellStart"/>
      <w:r w:rsidRPr="00774D42">
        <w:t>Moodle</w:t>
      </w:r>
      <w:proofErr w:type="spellEnd"/>
      <w:r w:rsidRPr="00774D42">
        <w:t xml:space="preserve">, применяемого в целях дистанционного обучения. Рассмотрены достоинства и недостатки системы, выполнен обзор рынка аналогичных программных решений. Разработаны основные положения проведения тестирования студентов высших учебных заведений в программе </w:t>
      </w:r>
      <w:proofErr w:type="spellStart"/>
      <w:r w:rsidRPr="00774D42">
        <w:t>Moodle</w:t>
      </w:r>
      <w:proofErr w:type="spellEnd"/>
      <w:r w:rsidRPr="00774D42">
        <w:t xml:space="preserve"> для обеспечения объективности результатов.</w:t>
      </w:r>
      <w:bookmarkStart w:id="0" w:name="_GoBack"/>
      <w:bookmarkEnd w:id="0"/>
    </w:p>
    <w:p w:rsidR="00774D42" w:rsidRDefault="00774D42" w:rsidP="00615DD5">
      <w:pPr>
        <w:pStyle w:val="a3"/>
        <w:numPr>
          <w:ilvl w:val="0"/>
          <w:numId w:val="1"/>
        </w:numPr>
      </w:pPr>
      <w:r>
        <w:t xml:space="preserve">МИРОВОЙ ОПЫТ В ПРОЕКТНОМ ПОДХОДЕ В РАМКАХ СИСТЕМ ДИСТАНЦИОННОГО ОБУЧЕНИЯ В ВУЗЕ И ИХ ПОТЕНЦИАЛЬНЫЙ ЭКОНОМИЧЕСКИЙ ЭФФЕКТ / </w:t>
      </w:r>
      <w:proofErr w:type="spellStart"/>
      <w:r>
        <w:t>Шеметев</w:t>
      </w:r>
      <w:proofErr w:type="spellEnd"/>
      <w:r>
        <w:t xml:space="preserve"> А.А. // Материалы научно-методической конференции Северо-Западного института управления. 2015. № 1. С. 113-120.</w:t>
      </w:r>
    </w:p>
    <w:p w:rsidR="00774D42" w:rsidRDefault="00774D42" w:rsidP="00774D42">
      <w:r w:rsidRPr="00774D42">
        <w:t xml:space="preserve">В данной статье проводится дискуссия о том, выгодно ли и целесообразно ли вводить в современные российские вузы систему дистанционного </w:t>
      </w:r>
      <w:proofErr w:type="gramStart"/>
      <w:r w:rsidRPr="00774D42">
        <w:t>обучения по образцу</w:t>
      </w:r>
      <w:proofErr w:type="gramEnd"/>
      <w:r w:rsidRPr="00774D42">
        <w:t xml:space="preserve"> мировых вузов.</w:t>
      </w:r>
    </w:p>
    <w:sectPr w:rsidR="0077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F60"/>
    <w:multiLevelType w:val="hybridMultilevel"/>
    <w:tmpl w:val="2D72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3D"/>
    <w:rsid w:val="001A4DD4"/>
    <w:rsid w:val="001E586E"/>
    <w:rsid w:val="00370129"/>
    <w:rsid w:val="003707E1"/>
    <w:rsid w:val="00615DD5"/>
    <w:rsid w:val="00637100"/>
    <w:rsid w:val="007341B8"/>
    <w:rsid w:val="00774D42"/>
    <w:rsid w:val="0087466E"/>
    <w:rsid w:val="00907C44"/>
    <w:rsid w:val="00986F0F"/>
    <w:rsid w:val="009B2F78"/>
    <w:rsid w:val="00B4013D"/>
    <w:rsid w:val="00CB4214"/>
    <w:rsid w:val="00CD25DD"/>
    <w:rsid w:val="00D30C4A"/>
    <w:rsid w:val="00E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13</cp:revision>
  <dcterms:created xsi:type="dcterms:W3CDTF">2016-06-14T05:06:00Z</dcterms:created>
  <dcterms:modified xsi:type="dcterms:W3CDTF">2016-06-17T03:36:00Z</dcterms:modified>
</cp:coreProperties>
</file>