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EE5" w:rsidRPr="008C6EE5" w:rsidRDefault="008C6EE5" w:rsidP="008C6EE5">
      <w:pPr>
        <w:spacing w:after="0" w:line="240" w:lineRule="auto"/>
        <w:ind w:firstLine="709"/>
        <w:jc w:val="center"/>
        <w:rPr>
          <w:rFonts w:ascii="Times New Roman" w:eastAsia="Times New Roman" w:hAnsi="Times New Roman" w:cs="Times New Roman"/>
          <w:b/>
          <w:sz w:val="28"/>
          <w:szCs w:val="28"/>
          <w:u w:val="single"/>
          <w:lang w:eastAsia="ru-RU"/>
        </w:rPr>
      </w:pPr>
      <w:r w:rsidRPr="008C6EE5">
        <w:rPr>
          <w:rFonts w:ascii="Times New Roman" w:eastAsia="Times New Roman" w:hAnsi="Times New Roman" w:cs="Times New Roman"/>
          <w:b/>
          <w:sz w:val="28"/>
          <w:szCs w:val="28"/>
          <w:lang w:eastAsia="ru-RU"/>
        </w:rPr>
        <w:t xml:space="preserve">Список статей из Научной электронной библиотеки eLIBRARY.RU </w:t>
      </w:r>
      <w:hyperlink r:id="rId6" w:tgtFrame="_blank" w:history="1">
        <w:r w:rsidRPr="008C6EE5">
          <w:rPr>
            <w:rFonts w:ascii="Times New Roman" w:eastAsia="Times New Roman" w:hAnsi="Times New Roman" w:cs="Times New Roman"/>
            <w:b/>
            <w:sz w:val="28"/>
            <w:szCs w:val="28"/>
            <w:u w:val="single"/>
            <w:lang w:eastAsia="ru-RU"/>
          </w:rPr>
          <w:t>http://elibrary.ru/</w:t>
        </w:r>
      </w:hyperlink>
    </w:p>
    <w:p w:rsidR="008C6EE5" w:rsidRPr="008C6EE5" w:rsidRDefault="008C6EE5" w:rsidP="008C6EE5">
      <w:pPr>
        <w:spacing w:after="0" w:line="240" w:lineRule="auto"/>
        <w:ind w:firstLine="709"/>
        <w:jc w:val="center"/>
        <w:rPr>
          <w:rFonts w:ascii="Times New Roman" w:eastAsia="Times New Roman" w:hAnsi="Times New Roman" w:cs="Times New Roman"/>
          <w:b/>
          <w:sz w:val="28"/>
          <w:szCs w:val="28"/>
          <w:lang w:eastAsia="ru-RU"/>
        </w:rPr>
      </w:pPr>
      <w:r w:rsidRPr="008C6EE5">
        <w:rPr>
          <w:rFonts w:ascii="Times New Roman" w:eastAsia="Times New Roman" w:hAnsi="Times New Roman" w:cs="Times New Roman"/>
          <w:b/>
          <w:sz w:val="28"/>
          <w:szCs w:val="28"/>
          <w:lang w:eastAsia="ru-RU"/>
        </w:rPr>
        <w:t>на тему: «</w:t>
      </w:r>
      <w:r>
        <w:rPr>
          <w:rFonts w:ascii="Times New Roman" w:eastAsia="Times New Roman" w:hAnsi="Times New Roman" w:cs="Times New Roman"/>
          <w:b/>
          <w:sz w:val="28"/>
          <w:szCs w:val="28"/>
          <w:lang w:eastAsia="ru-RU"/>
        </w:rPr>
        <w:t>Интерактивные образовательные технологии в вузе</w:t>
      </w:r>
      <w:r w:rsidRPr="008C6EE5">
        <w:rPr>
          <w:rFonts w:ascii="Times New Roman" w:eastAsia="Times New Roman" w:hAnsi="Times New Roman" w:cs="Times New Roman"/>
          <w:b/>
          <w:sz w:val="28"/>
          <w:szCs w:val="28"/>
          <w:lang w:eastAsia="ru-RU"/>
        </w:rPr>
        <w:t>»</w:t>
      </w:r>
    </w:p>
    <w:p w:rsidR="008C6EE5" w:rsidRPr="008C6EE5" w:rsidRDefault="008C6EE5" w:rsidP="008C6EE5">
      <w:pPr>
        <w:spacing w:after="0" w:line="240" w:lineRule="auto"/>
        <w:ind w:firstLine="709"/>
        <w:jc w:val="center"/>
        <w:rPr>
          <w:rFonts w:ascii="Times New Roman" w:eastAsia="Times New Roman" w:hAnsi="Times New Roman" w:cs="Times New Roman"/>
          <w:b/>
          <w:sz w:val="28"/>
          <w:szCs w:val="28"/>
          <w:lang w:eastAsia="ru-RU"/>
        </w:rPr>
      </w:pPr>
      <w:r w:rsidRPr="008C6EE5">
        <w:rPr>
          <w:rFonts w:ascii="Times New Roman" w:eastAsia="Times New Roman" w:hAnsi="Times New Roman" w:cs="Times New Roman"/>
          <w:b/>
          <w:sz w:val="28"/>
          <w:szCs w:val="28"/>
          <w:lang w:eastAsia="ru-RU"/>
        </w:rPr>
        <w:t>Требуется индивидуальная регистрация.</w:t>
      </w:r>
    </w:p>
    <w:p w:rsidR="008C6EE5" w:rsidRPr="008C6EE5" w:rsidRDefault="008C6EE5" w:rsidP="008C6EE5">
      <w:pPr>
        <w:spacing w:line="360" w:lineRule="auto"/>
        <w:jc w:val="center"/>
        <w:rPr>
          <w:rFonts w:ascii="Times New Roman" w:eastAsia="Calibri" w:hAnsi="Times New Roman" w:cs="Times New Roman"/>
          <w:b/>
          <w:sz w:val="28"/>
          <w:szCs w:val="28"/>
        </w:rPr>
      </w:pPr>
      <w:r w:rsidRPr="008C6EE5">
        <w:rPr>
          <w:rFonts w:ascii="Times New Roman" w:eastAsia="Calibri" w:hAnsi="Times New Roman" w:cs="Times New Roman"/>
          <w:b/>
          <w:sz w:val="28"/>
          <w:szCs w:val="28"/>
        </w:rPr>
        <w:t>Справки по телефону: 916-352, 916-357</w:t>
      </w:r>
      <w:bookmarkStart w:id="0" w:name="_GoBack"/>
      <w:bookmarkEnd w:id="0"/>
    </w:p>
    <w:p w:rsidR="00024337" w:rsidRDefault="00160F6F" w:rsidP="003D002F">
      <w:pPr>
        <w:pStyle w:val="a3"/>
        <w:numPr>
          <w:ilvl w:val="0"/>
          <w:numId w:val="4"/>
        </w:numPr>
      </w:pPr>
      <w:r>
        <w:t xml:space="preserve">ПРАКТИКА ИНТЕРАКТИВНОГО ОБУЧЕНИЯ В ВУЗАХ С ИСПОЛЬЗОВАНИЕМ ИКТ / </w:t>
      </w:r>
      <w:proofErr w:type="spellStart"/>
      <w:r>
        <w:t>Сайфутдинова</w:t>
      </w:r>
      <w:proofErr w:type="spellEnd"/>
      <w:r>
        <w:t xml:space="preserve"> Г.Б., </w:t>
      </w:r>
      <w:proofErr w:type="spellStart"/>
      <w:r>
        <w:t>Даутов</w:t>
      </w:r>
      <w:proofErr w:type="spellEnd"/>
      <w:r>
        <w:t xml:space="preserve"> Т.Н. // Вестник современной науки. 2016. № 3-2 (15). С. 90-92.</w:t>
      </w:r>
    </w:p>
    <w:p w:rsidR="00160F6F" w:rsidRDefault="00B44730" w:rsidP="00160F6F">
      <w:r w:rsidRPr="00B44730">
        <w:t xml:space="preserve">В статье анализируются вопросы взаимодействия традиционных и инновационных методов обучения в соответствии с требованиями ФГОС ВПО в рамках реализации </w:t>
      </w:r>
      <w:proofErr w:type="spellStart"/>
      <w:r w:rsidRPr="00B44730">
        <w:t>компетентностного</w:t>
      </w:r>
      <w:proofErr w:type="spellEnd"/>
      <w:r w:rsidRPr="00B44730">
        <w:t xml:space="preserve"> подхода. Авторами рассматривается интерактивное обучение с использованием ИКТ в образовательных программах высших учебных заведений.</w:t>
      </w:r>
    </w:p>
    <w:p w:rsidR="00B44730" w:rsidRDefault="00800356" w:rsidP="003D002F">
      <w:pPr>
        <w:pStyle w:val="a3"/>
        <w:numPr>
          <w:ilvl w:val="0"/>
          <w:numId w:val="4"/>
        </w:numPr>
      </w:pPr>
      <w:r>
        <w:t xml:space="preserve">ЗНАЧЕНИЕ ПРИМЕНЕНИЯ ИНТЕРАКТИВНОЙ ТЕХНОЛОГИИ В СОВЕРШЕНСТВОВАНИИ КОМПЕТЕНТНОСТЕЙ СТУДЕНТОВ В УЧЕБНОМ ПРОЦЕССЕ В ВУЗАХ / </w:t>
      </w:r>
      <w:proofErr w:type="spellStart"/>
      <w:r>
        <w:t>Акматова</w:t>
      </w:r>
      <w:proofErr w:type="spellEnd"/>
      <w:r>
        <w:t xml:space="preserve"> Т., </w:t>
      </w:r>
      <w:proofErr w:type="spellStart"/>
      <w:r>
        <w:t>Мусаканова</w:t>
      </w:r>
      <w:proofErr w:type="spellEnd"/>
      <w:r>
        <w:t xml:space="preserve"> М. // </w:t>
      </w:r>
      <w:proofErr w:type="spellStart"/>
      <w:r>
        <w:t>Кыргыз</w:t>
      </w:r>
      <w:proofErr w:type="spellEnd"/>
      <w:r>
        <w:t xml:space="preserve"> </w:t>
      </w:r>
      <w:proofErr w:type="spellStart"/>
      <w:r>
        <w:t>Билим</w:t>
      </w:r>
      <w:proofErr w:type="spellEnd"/>
      <w:r>
        <w:t xml:space="preserve"> </w:t>
      </w:r>
      <w:proofErr w:type="spellStart"/>
      <w:r>
        <w:t>Беруу</w:t>
      </w:r>
      <w:proofErr w:type="spellEnd"/>
      <w:r>
        <w:t xml:space="preserve"> </w:t>
      </w:r>
      <w:proofErr w:type="spellStart"/>
      <w:r>
        <w:t>Академиясынын</w:t>
      </w:r>
      <w:proofErr w:type="spellEnd"/>
      <w:r>
        <w:t xml:space="preserve"> </w:t>
      </w:r>
      <w:proofErr w:type="spellStart"/>
      <w:r>
        <w:t>Кабарлары</w:t>
      </w:r>
      <w:proofErr w:type="spellEnd"/>
      <w:r>
        <w:t>. 2015. № 2 (34). С. 79-82.</w:t>
      </w:r>
    </w:p>
    <w:p w:rsidR="00800356" w:rsidRDefault="00A075A0" w:rsidP="00800356">
      <w:r w:rsidRPr="00A075A0">
        <w:t xml:space="preserve">В данной статье </w:t>
      </w:r>
      <w:proofErr w:type="spellStart"/>
      <w:r w:rsidRPr="00A075A0">
        <w:t>рассмотривается</w:t>
      </w:r>
      <w:proofErr w:type="spellEnd"/>
      <w:r w:rsidRPr="00A075A0">
        <w:t xml:space="preserve"> понятие </w:t>
      </w:r>
      <w:proofErr w:type="spellStart"/>
      <w:r w:rsidRPr="00A075A0">
        <w:t>компетентостных</w:t>
      </w:r>
      <w:proofErr w:type="spellEnd"/>
      <w:r w:rsidRPr="00A075A0">
        <w:t xml:space="preserve"> отношений, их критерии, пути рационального использования методов и форм интерактивного обучения. С этой позиции применение интерактивных технологий является необходимым в </w:t>
      </w:r>
      <w:proofErr w:type="spellStart"/>
      <w:r w:rsidRPr="00A075A0">
        <w:t>комппетентностном</w:t>
      </w:r>
      <w:proofErr w:type="spellEnd"/>
      <w:r w:rsidRPr="00A075A0">
        <w:t xml:space="preserve"> отношении к обучению. </w:t>
      </w:r>
      <w:proofErr w:type="gramStart"/>
      <w:r w:rsidRPr="00A075A0">
        <w:t>При</w:t>
      </w:r>
      <w:proofErr w:type="gramEnd"/>
      <w:r w:rsidRPr="00A075A0">
        <w:t xml:space="preserve"> </w:t>
      </w:r>
      <w:proofErr w:type="gramStart"/>
      <w:r w:rsidRPr="00A075A0">
        <w:t>повышение</w:t>
      </w:r>
      <w:proofErr w:type="gramEnd"/>
      <w:r w:rsidRPr="00A075A0">
        <w:t xml:space="preserve"> творческой активности и умения студентов можно осуществить.</w:t>
      </w:r>
    </w:p>
    <w:p w:rsidR="00A075A0" w:rsidRDefault="00CD116C" w:rsidP="003D002F">
      <w:pPr>
        <w:pStyle w:val="a3"/>
        <w:numPr>
          <w:ilvl w:val="0"/>
          <w:numId w:val="4"/>
        </w:numPr>
      </w:pPr>
      <w:r>
        <w:t xml:space="preserve">ИНТЕРАКТИВНОЕ ОБУЧЕНИЕ КАК ОДНО ИЗ ТРЕБОВАНИЙ К УСЛОВИЯМ РЕАЛИЗАЦИИ ОСНОВНЫХ ОБРАЗОВАТЕЛЬНЫХ ПРОГРАММ В ВУЗАХ / </w:t>
      </w:r>
      <w:proofErr w:type="spellStart"/>
      <w:r>
        <w:t>Шмелёва</w:t>
      </w:r>
      <w:proofErr w:type="spellEnd"/>
      <w:r>
        <w:t xml:space="preserve"> М.В. // Казанский педагогический журнал. 2015. № 6-1 (113). С. 25-30.</w:t>
      </w:r>
    </w:p>
    <w:p w:rsidR="00CD116C" w:rsidRDefault="0056585F" w:rsidP="00CD116C">
      <w:r w:rsidRPr="0056585F">
        <w:t xml:space="preserve">В данной статье рассматривается проблема взаимодействия преподавателей и студентов в российских вузах, которая выражается переходом от традиционных методов обучения </w:t>
      </w:r>
      <w:proofErr w:type="gramStart"/>
      <w:r w:rsidRPr="0056585F">
        <w:t>к</w:t>
      </w:r>
      <w:proofErr w:type="gramEnd"/>
      <w:r w:rsidRPr="0056585F">
        <w:t xml:space="preserve"> инновационным. В соответствии с требованиями ФГОС ВПО реализация </w:t>
      </w:r>
      <w:proofErr w:type="spellStart"/>
      <w:r w:rsidRPr="0056585F">
        <w:t>компетентностного</w:t>
      </w:r>
      <w:proofErr w:type="spellEnd"/>
      <w:r w:rsidRPr="0056585F">
        <w:t xml:space="preserve"> подхода должна предусматривать широкое использование в учебном процессе активных и интерактивных форм проведения занятий. В статье систематизированы и обоснованы интерактивные формы и методы обучения, используемые в образовательных программах высших учебных заведений</w:t>
      </w:r>
    </w:p>
    <w:p w:rsidR="0056585F" w:rsidRDefault="00BD1A40" w:rsidP="003D002F">
      <w:pPr>
        <w:pStyle w:val="a3"/>
        <w:numPr>
          <w:ilvl w:val="0"/>
          <w:numId w:val="4"/>
        </w:numPr>
      </w:pPr>
      <w:r>
        <w:t xml:space="preserve">АКТИВНЫЕ И ИНТЕРАКТИВНЫЕ ФОРМЫ ОБУЧЕНИЯ КАК ЭФФЕКТИВНЫЕ МЕТОДЫ АКТИВИЗАЦИИ УЧЕБНО-ПОЗНАВАТЕЛЬНОЙ ДЕЯТЕЛЬНОСТИ СТУДЕНТОВ В ВУЗЕ / Бондарева О.Н., Князева О.Н., </w:t>
      </w:r>
      <w:proofErr w:type="spellStart"/>
      <w:r>
        <w:t>Сиволапова</w:t>
      </w:r>
      <w:proofErr w:type="spellEnd"/>
      <w:r>
        <w:t xml:space="preserve"> Е.А. // Известия Воронежского государственного педагогического университета. 2016. № 1 (270). С. 42-45.</w:t>
      </w:r>
    </w:p>
    <w:p w:rsidR="00BD1A40" w:rsidRDefault="00BD1A40" w:rsidP="00BD1A40">
      <w:r w:rsidRPr="00BD1A40">
        <w:t>В статье проанализированы активные и интерактивные формы обучения, выявлены цели и задачи кейс-метода и деловой игры. Показана возможность применения данных форм на практических занятиях в качестве эффективных методов учебно-познавательной деятельности студентов в вузе</w:t>
      </w:r>
    </w:p>
    <w:p w:rsidR="00BD1A40" w:rsidRDefault="00BD1A40" w:rsidP="003D002F">
      <w:pPr>
        <w:pStyle w:val="a3"/>
        <w:numPr>
          <w:ilvl w:val="0"/>
          <w:numId w:val="4"/>
        </w:numPr>
      </w:pPr>
      <w:r>
        <w:t>ИСПОЛЬЗОВАНИЕ АКТИВНЫХ И ИНТЕРАКТИВНЫХ МЕТОДОВ ОБУЧЕНИЯ В ОБРАЗОВАТЕЛЬНОМ ПРОСТРАНСТВЕ ВУЗА / Поворина Е.В. // Новая наука: Опыт, традиции, инновации. 2016. № 5-1 (83). С. 179-182.</w:t>
      </w:r>
    </w:p>
    <w:p w:rsidR="00BD1A40" w:rsidRPr="003D002F" w:rsidRDefault="00BD1A40" w:rsidP="003D002F">
      <w:pPr>
        <w:pStyle w:val="a3"/>
        <w:numPr>
          <w:ilvl w:val="0"/>
          <w:numId w:val="4"/>
        </w:numPr>
        <w:rPr>
          <w:lang w:val="en-US"/>
        </w:rPr>
      </w:pPr>
      <w:r>
        <w:t>ИСПОЛЬЗОВАНИЕ ИНТЕРАКТИВНЫХ ЭЛЕМЕНТОВ LMS MOODLE</w:t>
      </w:r>
      <w:proofErr w:type="gramStart"/>
      <w:r>
        <w:t xml:space="preserve"> В</w:t>
      </w:r>
      <w:proofErr w:type="gramEnd"/>
      <w:r>
        <w:t xml:space="preserve"> ОБРАЗОВАТЕЛЬНОМ ПРОЦЕССЕ ВУЗА / </w:t>
      </w:r>
      <w:proofErr w:type="spellStart"/>
      <w:r>
        <w:t>Шехмирзова</w:t>
      </w:r>
      <w:proofErr w:type="spellEnd"/>
      <w:r>
        <w:t xml:space="preserve"> А.М., </w:t>
      </w:r>
      <w:proofErr w:type="spellStart"/>
      <w:r>
        <w:t>Грибина</w:t>
      </w:r>
      <w:proofErr w:type="spellEnd"/>
      <w:r>
        <w:t xml:space="preserve"> Л.В. // </w:t>
      </w:r>
      <w:proofErr w:type="spellStart"/>
      <w:r>
        <w:t>Социосфера</w:t>
      </w:r>
      <w:proofErr w:type="spellEnd"/>
      <w:r>
        <w:t xml:space="preserve">. </w:t>
      </w:r>
      <w:r w:rsidRPr="003D002F">
        <w:rPr>
          <w:lang w:val="en-US"/>
        </w:rPr>
        <w:t xml:space="preserve">2015. № 4. </w:t>
      </w:r>
      <w:r>
        <w:t>С</w:t>
      </w:r>
      <w:r w:rsidRPr="003D002F">
        <w:rPr>
          <w:lang w:val="en-US"/>
        </w:rPr>
        <w:t>. 86-90.</w:t>
      </w:r>
    </w:p>
    <w:p w:rsidR="00BD1A40" w:rsidRPr="008C6EE5" w:rsidRDefault="00BD1A40" w:rsidP="00BD1A40">
      <w:pPr>
        <w:rPr>
          <w:lang w:val="en-US"/>
        </w:rPr>
      </w:pPr>
      <w:r w:rsidRPr="00BD1A40">
        <w:rPr>
          <w:lang w:val="en-US"/>
        </w:rPr>
        <w:lastRenderedPageBreak/>
        <w:t xml:space="preserve">In this article the authors examine the possibility of using interactive </w:t>
      </w:r>
      <w:proofErr w:type="spellStart"/>
      <w:r w:rsidRPr="00BD1A40">
        <w:rPr>
          <w:lang w:val="en-US"/>
        </w:rPr>
        <w:t>ele</w:t>
      </w:r>
      <w:proofErr w:type="spellEnd"/>
      <w:r w:rsidRPr="00BD1A40">
        <w:rPr>
          <w:lang w:val="en-US"/>
        </w:rPr>
        <w:t xml:space="preserve">- </w:t>
      </w:r>
      <w:proofErr w:type="spellStart"/>
      <w:r w:rsidRPr="00BD1A40">
        <w:rPr>
          <w:lang w:val="en-US"/>
        </w:rPr>
        <w:t>ments</w:t>
      </w:r>
      <w:proofErr w:type="spellEnd"/>
      <w:r w:rsidRPr="00BD1A40">
        <w:rPr>
          <w:lang w:val="en-US"/>
        </w:rPr>
        <w:t xml:space="preserve"> of LMS Moodle in the development and assessment of competences of students. They note their importance for the organization of communication and co-operation of teachers and students. The authors’ attention is paid on the features of the application of interactive elements LMS Moodle in the organization, both the educational process and evaluating its results in the form of the developed competences. On the basis of experience substantiates the effectiveness of the educational process in the university LMS Moodle interactive elements and is determined by the importance of the educational environment in motivating students</w:t>
      </w:r>
    </w:p>
    <w:p w:rsidR="00BD1A40" w:rsidRDefault="00BD1A40" w:rsidP="003D002F">
      <w:pPr>
        <w:pStyle w:val="a3"/>
        <w:numPr>
          <w:ilvl w:val="0"/>
          <w:numId w:val="4"/>
        </w:numPr>
      </w:pPr>
      <w:r>
        <w:t xml:space="preserve">ИНТЕРАКТИВНЫЕ ТЕХНОЛОГИИ ПРИ РЕАЛИЗАЦИИ ДОПОЛНИТЕЛЬНЫХ ОБРАЗОВАТЕЛЬНЫХ ПРОГРАММ В ВУЗЕ / </w:t>
      </w:r>
      <w:proofErr w:type="spellStart"/>
      <w:r>
        <w:t>Огородникова</w:t>
      </w:r>
      <w:proofErr w:type="spellEnd"/>
      <w:r>
        <w:t xml:space="preserve"> Э.Ю. // Стратегии и тенденции современного образования. 2016. № 3. С. 73-78.</w:t>
      </w:r>
    </w:p>
    <w:p w:rsidR="00BD1A40" w:rsidRDefault="00BD1A40" w:rsidP="003D002F">
      <w:pPr>
        <w:pStyle w:val="a3"/>
        <w:numPr>
          <w:ilvl w:val="0"/>
          <w:numId w:val="4"/>
        </w:numPr>
      </w:pPr>
      <w:r>
        <w:t>К ВОПРОСУ О МЕТОДИЧЕСКОМ ОБЕСПЕЧЕНИИ ИНТЕРАКТИВНЫХ ЗАНЯТИЙ В ВУЗЕ / Сахарова О.Н. // Вестник Таганрогского института управления и экономики. 2015. № 2 (22). С. 125-129.</w:t>
      </w:r>
    </w:p>
    <w:p w:rsidR="00BD1A40" w:rsidRDefault="00BD1A40" w:rsidP="00BD1A40">
      <w:r w:rsidRPr="00BD1A40">
        <w:t xml:space="preserve">Предлагаемая статья посвящена организации методического обеспечения интерактивных форм контактной работы в высшем учебном заведении. Описаны основные этапы проведения и планирования занятий, методика формирования сценариев на группы однотипных занятий, представлены критерии оценки </w:t>
      </w:r>
      <w:proofErr w:type="spellStart"/>
      <w:r w:rsidRPr="00BD1A40">
        <w:t>сформированности</w:t>
      </w:r>
      <w:proofErr w:type="spellEnd"/>
      <w:r w:rsidRPr="00BD1A40">
        <w:t xml:space="preserve"> компетенций.</w:t>
      </w:r>
    </w:p>
    <w:p w:rsidR="00BD1A40" w:rsidRDefault="007C0F3C" w:rsidP="003D002F">
      <w:pPr>
        <w:pStyle w:val="a3"/>
        <w:numPr>
          <w:ilvl w:val="0"/>
          <w:numId w:val="4"/>
        </w:numPr>
      </w:pPr>
      <w:r>
        <w:t>ИНТЕРАКТИВНЫЕ ТЕХНОЛОГИИ ОБУЧЕНИЯ В ВУЗЕ КАК СРЕДСТВО РЕАЛИЗАЦИИ КОМПЕТЕНТНОСТНОГО ПОДХОДА / Исаев А.А., Исаева И.Ю. // Филологические науки. Вопросы теории и практики. 2016. № 4-3 (58). С. 179-181.</w:t>
      </w:r>
    </w:p>
    <w:p w:rsidR="007C0F3C" w:rsidRDefault="00C20E0B" w:rsidP="007C0F3C">
      <w:proofErr w:type="gramStart"/>
      <w:r w:rsidRPr="00C20E0B">
        <w:t xml:space="preserve">В статье рассматриваются интерактивные технологии обучения, используемые в современном образовательном процессе вуза в рамках </w:t>
      </w:r>
      <w:proofErr w:type="spellStart"/>
      <w:r w:rsidRPr="00C20E0B">
        <w:t>компетентностного</w:t>
      </w:r>
      <w:proofErr w:type="spellEnd"/>
      <w:r w:rsidRPr="00C20E0B">
        <w:t xml:space="preserve"> подхода, включающие в себя проблемные, поисковые, исследовательские виды деятельности, направленные на сотворчество участников образовательного процесса; их значимость в подготовке конкурентоспособного специалиста, владеющего умениями реализовать полученные знания на практике, готовностью к профессиональному росту и социальной мобильности в обществе.</w:t>
      </w:r>
      <w:proofErr w:type="gramEnd"/>
    </w:p>
    <w:p w:rsidR="00834ACB" w:rsidRDefault="00834ACB" w:rsidP="003D002F">
      <w:pPr>
        <w:pStyle w:val="a3"/>
        <w:numPr>
          <w:ilvl w:val="0"/>
          <w:numId w:val="4"/>
        </w:numPr>
      </w:pPr>
      <w:r>
        <w:t xml:space="preserve">ИНТЕРАКТИВНЫЕ МЕТОДЫ ГРУППОВОЙ РАБОТЫ КАК СРЕДСТВО РАЗВИТИЯ ИНТЕЛЛЕКТУАЛЬНО-ТВОРЧЕСКИХ ВОЗМОЖНОСТЕЙ УЧАЩИХСЯ ВУЗА / </w:t>
      </w:r>
      <w:proofErr w:type="spellStart"/>
      <w:r>
        <w:t>Пинигин</w:t>
      </w:r>
      <w:proofErr w:type="spellEnd"/>
      <w:r>
        <w:t xml:space="preserve"> В.Г. // Педагогический опыт: теория, методика, практика. 2015. № 1 (2). С. 93-94.</w:t>
      </w:r>
    </w:p>
    <w:p w:rsidR="00C20E0B" w:rsidRDefault="00834ACB" w:rsidP="00834ACB">
      <w:r w:rsidRPr="00834ACB">
        <w:t>В статье рассматривается проблема внедрения интерактивных методов групповой работы в вузе. В контексте рефлексивно-регулятивного подхода рассматриваются групповые интерактивные методы обучения, позволяющие на учебных занятиях студентам, под руководством педагога, самостоятельно добывать знания, проживать их и отрабатывать на практике. Дается характеристика данных методов, обосновывается актуальность и эффективность их использования в процессе реализации учебного процесса.</w:t>
      </w:r>
    </w:p>
    <w:p w:rsidR="00834ACB" w:rsidRDefault="00AC12DE" w:rsidP="003D002F">
      <w:pPr>
        <w:pStyle w:val="a3"/>
        <w:numPr>
          <w:ilvl w:val="0"/>
          <w:numId w:val="4"/>
        </w:numPr>
      </w:pPr>
      <w:r>
        <w:t>ИНТЕРАКТИВНАЯ СТРАТЕГИЯ КАК ИНСТРУМЕНТ ИННОВАЦИОННОГО РАЗВИТИЯ ВУЗА / Лебедева Н.А. // Фундаментальные исследования. 2015. № 12-2. С. 385-389.</w:t>
      </w:r>
    </w:p>
    <w:p w:rsidR="00AC12DE" w:rsidRDefault="00917DA3" w:rsidP="00AC12DE">
      <w:r w:rsidRPr="00917DA3">
        <w:t xml:space="preserve">В статье представлен </w:t>
      </w:r>
      <w:proofErr w:type="gramStart"/>
      <w:r w:rsidRPr="00917DA3">
        <w:t>методический подход</w:t>
      </w:r>
      <w:proofErr w:type="gramEnd"/>
      <w:r w:rsidRPr="00917DA3">
        <w:t xml:space="preserve"> к использованию интерактивной стратегии как инструмента инновационного развития вуза. Выявлены и обоснованы условия успешной реализация стратегии вуза, критические процессы, определяющие успех формирования и реализации интерактивной стратегии. </w:t>
      </w:r>
      <w:proofErr w:type="spellStart"/>
      <w:r w:rsidRPr="00917DA3">
        <w:t>Вкачестве</w:t>
      </w:r>
      <w:proofErr w:type="spellEnd"/>
      <w:r w:rsidRPr="00917DA3">
        <w:t xml:space="preserve"> методической базы исследования использованы </w:t>
      </w:r>
      <w:r w:rsidRPr="00917DA3">
        <w:lastRenderedPageBreak/>
        <w:t xml:space="preserve">процессный подход, моделирование, многокритериальный подход к оценке бизнес-процессов. Автором разработаны: «модель цепочки ценностей вуза», предполагающая ориентацию деятельности учебного заведения на реализацию интерактивной стратегии; «модель реализации стратегических управленческих процессов в вузе», ориентированных на формирование интерактивной стратегии и инновационное развитие вуза. </w:t>
      </w:r>
      <w:proofErr w:type="spellStart"/>
      <w:r w:rsidRPr="00917DA3">
        <w:t>Вкачестве</w:t>
      </w:r>
      <w:proofErr w:type="spellEnd"/>
      <w:r w:rsidRPr="00917DA3">
        <w:t xml:space="preserve"> инструментария для оценки эффективности «модели реализации стратегических управленческих процессов в вузе» разработана система качественных и количественных критериев, основанная на многоаспектном подходе: а</w:t>
      </w:r>
      <w:proofErr w:type="gramStart"/>
      <w:r w:rsidRPr="00917DA3">
        <w:t>)к</w:t>
      </w:r>
      <w:proofErr w:type="gramEnd"/>
      <w:r w:rsidRPr="00917DA3">
        <w:t>ритерии эффективности управления штатным составом; б)критерии эффективности стратегического планирования и управления; в)критерии эффективности контроля и исполнения. Обосновано, что ориентация вуза на гибкое и адаптивное поведение, а также на инновационное развитие, формируемое посредством реализации интерактивной стратегии, предполагает получение дополнительных возможностей в форме «эффекта разнообразия». Полученные результаты могут быть использованы для повышения конкурентоспособности учебных заведений.</w:t>
      </w:r>
    </w:p>
    <w:p w:rsidR="00917DA3" w:rsidRDefault="00844761" w:rsidP="003D002F">
      <w:pPr>
        <w:pStyle w:val="a3"/>
        <w:numPr>
          <w:ilvl w:val="0"/>
          <w:numId w:val="4"/>
        </w:numPr>
      </w:pPr>
      <w:r>
        <w:t xml:space="preserve">РАЗВИВАЮЩИЙ ПОТЕНЦИАЛ ИНТЕРАКТИВНОГО ОБУЧЕНИЯ В АКТИВИЗАЦИИ ПОЗНАВАТЕЛЬНОЙ ДЕЯТЕЛЬНОСТИ </w:t>
      </w:r>
      <w:proofErr w:type="gramStart"/>
      <w:r>
        <w:t>ОБУЧАЮЩИХСЯ</w:t>
      </w:r>
      <w:proofErr w:type="gramEnd"/>
      <w:r>
        <w:t xml:space="preserve"> СОВРЕМЕННОГО ВУЗА / Власова Т.А. // Психология и педагогика: методика и проблемы практического применения. 2015. № 47. С. 64-70.</w:t>
      </w:r>
    </w:p>
    <w:p w:rsidR="00844761" w:rsidRDefault="00655802" w:rsidP="00844761">
      <w:r w:rsidRPr="00655802">
        <w:t xml:space="preserve">В статье рассматривается проблема активизации познавательной деятельности </w:t>
      </w:r>
      <w:proofErr w:type="gramStart"/>
      <w:r w:rsidRPr="00655802">
        <w:t>обучающихся</w:t>
      </w:r>
      <w:proofErr w:type="gramEnd"/>
      <w:r w:rsidRPr="00655802">
        <w:t xml:space="preserve"> посредством внедрения в образовательный процесс вуза интерактивного обучения; обосновывается сущность и содержание понятия «интерактивное обучение»; раскрывается образовательный и развивающий потенциал интерактивного обучения.</w:t>
      </w:r>
    </w:p>
    <w:p w:rsidR="00655802" w:rsidRDefault="00C000B0" w:rsidP="003D002F">
      <w:pPr>
        <w:pStyle w:val="a3"/>
        <w:numPr>
          <w:ilvl w:val="0"/>
          <w:numId w:val="4"/>
        </w:numPr>
      </w:pPr>
      <w:r>
        <w:t xml:space="preserve">ФОРМИРОВАНИЕ </w:t>
      </w:r>
      <w:proofErr w:type="gramStart"/>
      <w:r>
        <w:t>ИКТ-КОМПЕТЕНТНОСТИ</w:t>
      </w:r>
      <w:proofErr w:type="gramEnd"/>
      <w:r>
        <w:t xml:space="preserve"> И СОЦИАЛЬНОЙ АКТИВНОСТИ СТУДЕНТОВ ПЕДАГОГИЧЕСКОГО ВУЗА ПОСРЕДСТВОМ ИНТЕРАКТИВНЫХ ФОРМ ОБУЧЕНИЯ / </w:t>
      </w:r>
      <w:proofErr w:type="spellStart"/>
      <w:r>
        <w:t>Папышев</w:t>
      </w:r>
      <w:proofErr w:type="spellEnd"/>
      <w:r>
        <w:t xml:space="preserve"> А.А., Сафонова Л.А., Сафонов В.И., Молчанова Е.А., </w:t>
      </w:r>
      <w:proofErr w:type="spellStart"/>
      <w:r>
        <w:t>Жамков</w:t>
      </w:r>
      <w:proofErr w:type="spellEnd"/>
      <w:r>
        <w:t xml:space="preserve"> А.А. // Интеграция образования. 2015. Т. 19. № 2 (79). С. 59-66.</w:t>
      </w:r>
    </w:p>
    <w:p w:rsidR="00C000B0" w:rsidRDefault="00C000B0" w:rsidP="00C000B0">
      <w:r w:rsidRPr="00C000B0">
        <w:t xml:space="preserve">В статье рассмотрены вопросы профессиональной педагогической подготовки. На основе анализа нормативных документов в области педагогического образования представлены такие направления профессиональной подготовки, как формирование </w:t>
      </w:r>
      <w:proofErr w:type="gramStart"/>
      <w:r w:rsidRPr="00C000B0">
        <w:t>ИКТ-компетентности</w:t>
      </w:r>
      <w:proofErr w:type="gramEnd"/>
      <w:r w:rsidRPr="00C000B0">
        <w:t xml:space="preserve"> и социальной активности. Они являются важными составляющими компетентности педагога, работающего в современных условиях информатизации образования и развития способов взаимодействия в современном обществе. Показано, что эти направления подготовки имеют точки соприкосновения. Предложено их совместное формирование путем использования интерактивных форм обучения, предполагающих обучение в сотрудничестве и ставших особенно популярными в связи с процессами модернизации общего и профессионального образования. Все участники образовательного процесса взаимодействуют, моделируют различные ситуации и совместно решают поставленные проблемы. В ходе реализации интерактивных форм обучения участники погружаются в атмосферу делового сотрудничества по разрешению некоторой проблемы, актуальной для выработки конкретных навыков и качеств будущего педагога. Интерактивные формы обучения позволяют активизировать познавательную и мыслительную деятельность обучаемых, вовлечь их в процесс обучения в качестве активных участников, развить у них навыки анализа и коммуникативные компетенции. В статье описан опыт реализации такой интерактивной формы обучения, как диспут. Представлен сценарий проведения диспута по проблемам, поднятым в фильме об учителе, подробно описаны этапы и содержание деятельности участников диспута. Сценарий подразумевает предварительную </w:t>
      </w:r>
      <w:proofErr w:type="gramStart"/>
      <w:r w:rsidRPr="00C000B0">
        <w:t>подготовку</w:t>
      </w:r>
      <w:proofErr w:type="gramEnd"/>
      <w:r w:rsidRPr="00C000B0">
        <w:t xml:space="preserve"> как со </w:t>
      </w:r>
      <w:r w:rsidRPr="00C000B0">
        <w:lastRenderedPageBreak/>
        <w:t>стороны преподавателей, так и со стороны студентов, в ходе которой им необходимо проявить или повысить компетентность в области применения ИКТ, а также свою социальную активность.</w:t>
      </w:r>
    </w:p>
    <w:p w:rsidR="00C000B0" w:rsidRDefault="00C000B0" w:rsidP="003D002F">
      <w:pPr>
        <w:pStyle w:val="a3"/>
        <w:numPr>
          <w:ilvl w:val="0"/>
          <w:numId w:val="4"/>
        </w:numPr>
      </w:pPr>
      <w:r>
        <w:t>ПРИМЕНЕНИЕ ЭЛЕМЕНТОВ ИНТЕРАКТИВНОГО ОБУЧЕНИЯ В СОВЕРШЕНСТВОВАНИИ МЕТОДОВ ПРИОБРЕТЕНИЯ ЗНАНИЙ СТУДЕНТАМИ ВУЗА / Шаповалов Р.Г., Рыбинская Т.А. // Научный альманах. 2015. № 12-1 (14). С. 653-656.</w:t>
      </w:r>
    </w:p>
    <w:p w:rsidR="00C000B0" w:rsidRDefault="00C000B0" w:rsidP="00C000B0">
      <w:r w:rsidRPr="00C000B0">
        <w:t xml:space="preserve">В статье рассматриваются вопросы </w:t>
      </w:r>
      <w:proofErr w:type="gramStart"/>
      <w:r w:rsidRPr="00C000B0">
        <w:t>совершенствования методов приобретения знаний студентов</w:t>
      </w:r>
      <w:proofErr w:type="gramEnd"/>
      <w:r w:rsidRPr="00C000B0">
        <w:t xml:space="preserve"> посредством внедрения в образовательный процесс вуза интерактивного обучения; обосновывается сущность и содержание понятия «интерактивное обучение»; раскрывается образовательный и развивающий потенциал интерактивного обучения</w:t>
      </w:r>
    </w:p>
    <w:p w:rsidR="00C000B0" w:rsidRDefault="00C000B0" w:rsidP="003D002F">
      <w:pPr>
        <w:pStyle w:val="a3"/>
        <w:numPr>
          <w:ilvl w:val="0"/>
          <w:numId w:val="4"/>
        </w:numPr>
      </w:pPr>
      <w:r>
        <w:t xml:space="preserve">АКТИВИЗАЦИЯ УЧЕБНОГО ПРОЦЕССА В ВУЗЕ НА ОСНОВЕ ПРИМЕНЕНИЯ ИНТЕРАКТИВНОЙ ДОСКИ SMART BOARD / </w:t>
      </w:r>
      <w:proofErr w:type="spellStart"/>
      <w:r>
        <w:t>Палкин</w:t>
      </w:r>
      <w:proofErr w:type="spellEnd"/>
      <w:r>
        <w:t xml:space="preserve"> Е.В., </w:t>
      </w:r>
      <w:proofErr w:type="spellStart"/>
      <w:r>
        <w:t>Никончук</w:t>
      </w:r>
      <w:proofErr w:type="spellEnd"/>
      <w:r>
        <w:t xml:space="preserve"> А.В., Гришин К.М., </w:t>
      </w:r>
      <w:proofErr w:type="spellStart"/>
      <w:r>
        <w:t>Лебедихин</w:t>
      </w:r>
      <w:proofErr w:type="spellEnd"/>
      <w:r>
        <w:t xml:space="preserve"> В.В. // Современные наукоемкие технологии. 2015. № 12-4. С. 714-718.</w:t>
      </w:r>
    </w:p>
    <w:p w:rsidR="00C000B0" w:rsidRDefault="00DC4DE2" w:rsidP="00C000B0">
      <w:r w:rsidRPr="00DC4DE2">
        <w:t xml:space="preserve">В статье обсуждаются преимущества использования интерактивной доски в активизации учебного процесса вуза в связи с психологическими особенностями сегодняшних студентов, которые склонны сегодня к индуктивному и образному мышлению. Появление комплекса «компьютер – проектор – интерактивная доска» качественно расширяет возможности применения различных форм наглядности. В тексте рассматриваются способы использования интерактивной доски SMART </w:t>
      </w:r>
      <w:proofErr w:type="spellStart"/>
      <w:r w:rsidRPr="00DC4DE2">
        <w:t>Board</w:t>
      </w:r>
      <w:proofErr w:type="spellEnd"/>
      <w:r w:rsidRPr="00DC4DE2">
        <w:t xml:space="preserve"> в учебном процессе вуза. Рассмотрено понятие «интерактивная доска», инструменты интерактивной доски, которые позволяют организовать учебный процесс эффективно и в интерактивном режиме. </w:t>
      </w:r>
      <w:proofErr w:type="gramStart"/>
      <w:r w:rsidRPr="00DC4DE2">
        <w:t xml:space="preserve">Выявлены возможности использования интерактивной доски в учебном процессе вуза, способствующие повышению учебной мотивации студентов, обозначены основные преимущества использования интерактивной доски SMART </w:t>
      </w:r>
      <w:proofErr w:type="spellStart"/>
      <w:r w:rsidRPr="00DC4DE2">
        <w:t>Board</w:t>
      </w:r>
      <w:proofErr w:type="spellEnd"/>
      <w:r w:rsidRPr="00DC4DE2">
        <w:t xml:space="preserve"> как для преподавателей, так и для студентов высшего учебного заведения.</w:t>
      </w:r>
      <w:proofErr w:type="gramEnd"/>
    </w:p>
    <w:p w:rsidR="00DC4DE2" w:rsidRDefault="00DC4DE2" w:rsidP="003D002F">
      <w:pPr>
        <w:pStyle w:val="a3"/>
        <w:numPr>
          <w:ilvl w:val="0"/>
          <w:numId w:val="4"/>
        </w:numPr>
      </w:pPr>
      <w:r>
        <w:t xml:space="preserve">ИНТЕРАКТИВНЫЕ МЕТОДЫ ОБУЧЕНИЯ В ВУЗЕ / </w:t>
      </w:r>
      <w:proofErr w:type="spellStart"/>
      <w:r>
        <w:t>Мухаметжанова</w:t>
      </w:r>
      <w:proofErr w:type="spellEnd"/>
      <w:r>
        <w:t xml:space="preserve"> А.О., </w:t>
      </w:r>
      <w:proofErr w:type="spellStart"/>
      <w:r>
        <w:t>Айдарбекова</w:t>
      </w:r>
      <w:proofErr w:type="spellEnd"/>
      <w:r>
        <w:t xml:space="preserve"> К.А., </w:t>
      </w:r>
      <w:proofErr w:type="spellStart"/>
      <w:r>
        <w:t>Мухаметжанова</w:t>
      </w:r>
      <w:proofErr w:type="spellEnd"/>
      <w:r>
        <w:t xml:space="preserve"> Б.О. // Международный журнал прикладных и фундаментальных исследований. 2016. № 2-1. С. 84-88.</w:t>
      </w:r>
    </w:p>
    <w:p w:rsidR="00DC4DE2" w:rsidRDefault="00DC4DE2" w:rsidP="00DC4DE2">
      <w:r w:rsidRPr="00DC4DE2">
        <w:t xml:space="preserve">В статье рассматриваются актуальные проблемы повышения качества, образовании вуза, подготовка будущих учителей. В данной ситуации применение интерактивных методов обучения рассматривается как один из аспектов в подготовке будущих учителей. Именно этот процесс требует от учителя повышенного и особого внимания. Внедрение интерактивных форм обучения – одно из важнейших направлений совершенствования подготовки студентов в современном профессиональном учебном заведении. Основные методические инновации связаны сегодня с применением именно интерактивных методов обучения. В статье рассматривается взаимосвязь между уровнем общепрофессиональной подготовки будущего учителя и уровнем </w:t>
      </w:r>
      <w:proofErr w:type="spellStart"/>
      <w:r w:rsidRPr="00DC4DE2">
        <w:t>сформированности</w:t>
      </w:r>
      <w:proofErr w:type="spellEnd"/>
      <w:r w:rsidRPr="00DC4DE2">
        <w:t xml:space="preserve"> педагогических умений, т.к. чем свободнее специалист использует систему общепрофессиональных умений, тем более успешной является его профессиональная деятельность. Изучение особенности применения интерактивных методов в современных учреждениях профессионального образования. Рассматриваются этапы разработки и организация метода кейс-</w:t>
      </w:r>
      <w:proofErr w:type="spellStart"/>
      <w:r w:rsidRPr="00DC4DE2">
        <w:t>стади</w:t>
      </w:r>
      <w:proofErr w:type="spellEnd"/>
      <w:r w:rsidRPr="00DC4DE2">
        <w:t>.</w:t>
      </w:r>
    </w:p>
    <w:p w:rsidR="00DC4DE2" w:rsidRDefault="00DC4DE2" w:rsidP="003D002F">
      <w:pPr>
        <w:pStyle w:val="a3"/>
        <w:numPr>
          <w:ilvl w:val="0"/>
          <w:numId w:val="4"/>
        </w:numPr>
      </w:pPr>
      <w:r>
        <w:t>МЕТОДИЧЕСКИЙ ПОТЕНЦИАЛ ТЕХНОЛОГИИ ИНТЕРАКТИВНОГО ОБУЧЕНИЯ В ОБРАЗОВАТЕЛЬНОМ ПРОЦЕССЕ ВУЗА / Галинская Т.Н. // Инновационная наука. 2015. № 12-2. С. 210-212.</w:t>
      </w:r>
    </w:p>
    <w:p w:rsidR="00DC4DE2" w:rsidRDefault="00DC4DE2" w:rsidP="00DC4DE2">
      <w:r w:rsidRPr="00DC4DE2">
        <w:lastRenderedPageBreak/>
        <w:t xml:space="preserve">В статье технология интерактивного обучения в рассматривается как богатейший обучающий инструмент, позволяющий активизировать деятельность </w:t>
      </w:r>
      <w:proofErr w:type="gramStart"/>
      <w:r w:rsidRPr="00DC4DE2">
        <w:t>обучающихся</w:t>
      </w:r>
      <w:proofErr w:type="gramEnd"/>
      <w:r w:rsidRPr="00DC4DE2">
        <w:t xml:space="preserve"> творческими заданиями, </w:t>
      </w:r>
      <w:proofErr w:type="gramStart"/>
      <w:r w:rsidRPr="00DC4DE2">
        <w:t>требующими общения и взаимодействия с партнерами, а также развить их способности самостоятельно оценивать свою образовательную деятельность и личные достижения в условиях ситуаций, максимально приближенных к реальной профессиональной жизни, что формирует адекватную самооценку, необходимую для профессионального самосовершенствования учителя-бакалавра.</w:t>
      </w:r>
      <w:proofErr w:type="gramEnd"/>
    </w:p>
    <w:p w:rsidR="00DC4DE2" w:rsidRDefault="00DC4DE2" w:rsidP="003D002F">
      <w:pPr>
        <w:pStyle w:val="a3"/>
        <w:numPr>
          <w:ilvl w:val="0"/>
          <w:numId w:val="4"/>
        </w:numPr>
      </w:pPr>
      <w:r>
        <w:t xml:space="preserve">ИНТЕРАКТИВНЫЕ МЕТОДЫ В ОБРАЗОВАТЕЛЬНОМ ПРОЦЕССЕ ВУЗА: НАУЧНО - МЕТОДИЧЕСКИЙ АСПЕКТ / </w:t>
      </w:r>
      <w:proofErr w:type="spellStart"/>
      <w:r>
        <w:t>Кутбиддинова</w:t>
      </w:r>
      <w:proofErr w:type="spellEnd"/>
      <w:r>
        <w:t xml:space="preserve"> Р.А. // Новая наука: Теоретический и практический взгляд. 2016. № 1-2 (57). С. 31-36.</w:t>
      </w:r>
    </w:p>
    <w:p w:rsidR="00DC4DE2" w:rsidRDefault="00DC4DE2" w:rsidP="003D002F">
      <w:pPr>
        <w:pStyle w:val="a3"/>
        <w:numPr>
          <w:ilvl w:val="0"/>
          <w:numId w:val="4"/>
        </w:numPr>
      </w:pPr>
      <w:r>
        <w:t xml:space="preserve">АКТИВНЫЕ И ИНТЕРАКТИВНЫЕ ФОРМЫ ПРОВЕДЕНИЯ ЗАНЯТИЙ КАК СПОСОБ ФОРМИРОВАНИЯ УПРАВЛЕНЧЕСКОЙ КОМПЕТЕНТНОСТИ СТУДЕНТОВ ВУЗА / </w:t>
      </w:r>
      <w:proofErr w:type="spellStart"/>
      <w:r>
        <w:t>Агладина</w:t>
      </w:r>
      <w:proofErr w:type="spellEnd"/>
      <w:r>
        <w:t xml:space="preserve"> Н.С. // Современные тенденции развития науки и технологий. 2015. № 4-6. С. 6-10.</w:t>
      </w:r>
    </w:p>
    <w:p w:rsidR="00DC4DE2" w:rsidRDefault="00DC4DE2" w:rsidP="00DC4DE2">
      <w:r w:rsidRPr="00DC4DE2">
        <w:t>В статье показан опыт использования в учебном процессе вуза активных и интерактивных форм проведения занятий, направленных на формирование управленческой компетентности бакалавров.</w:t>
      </w:r>
    </w:p>
    <w:p w:rsidR="00DC4DE2" w:rsidRDefault="004C5E5B" w:rsidP="003D002F">
      <w:pPr>
        <w:pStyle w:val="a3"/>
        <w:numPr>
          <w:ilvl w:val="0"/>
          <w:numId w:val="4"/>
        </w:numPr>
      </w:pPr>
      <w:r>
        <w:t>СПЕЦИФИКА И ФАКТОРЫ ЭФФЕКТИВНОГО ВНЕДРЕНИЯ ИНТЕРАКТИВНЫХ ФОРМ ОБУЧЕНИЯ В ВУЗЕ / Короткова Т.Л. // Экономические и социально-гуманитарные исследования. 2015. № 3 (7). С. 71-77.</w:t>
      </w:r>
    </w:p>
    <w:p w:rsidR="004C5E5B" w:rsidRDefault="00EE456E" w:rsidP="004C5E5B">
      <w:r w:rsidRPr="00EE456E">
        <w:t>Анализируются факторы эффективного использования интерактивных форм обучения при подготовке студентов по дисциплинам направления «Менеджмент» и их специфика, выявленная в процессе практического применения. С этой целью в ходе исследования использованы две модели: «конус опыта» профессора Э. Дейла и предложенная его последователями «пирамида обучения». Рассматриваемые факторы эффективности объединены в 5 групп согласно уровню их абстрагирования. В результате раскрыты проблемы, затрудняющие внедрение интерактивных форм обучения в учебный процесс, а также предложены пути их преодоления.</w:t>
      </w:r>
    </w:p>
    <w:p w:rsidR="00EE456E" w:rsidRDefault="004B544D" w:rsidP="003D002F">
      <w:pPr>
        <w:pStyle w:val="a3"/>
        <w:numPr>
          <w:ilvl w:val="0"/>
          <w:numId w:val="4"/>
        </w:numPr>
      </w:pPr>
      <w:r>
        <w:t xml:space="preserve">АКТИВНЫЕ И ИНТЕРАКТИВНЫЕ ОБРАЗОВАТЕЛЬНЫЕ ТЕХНОЛОГИИ В ВУЗЕ / Рябухина Е.В., </w:t>
      </w:r>
      <w:proofErr w:type="spellStart"/>
      <w:r>
        <w:t>Нуждина</w:t>
      </w:r>
      <w:proofErr w:type="spellEnd"/>
      <w:r>
        <w:t xml:space="preserve"> М.В. // Карельский научный журнал. 2015. № 3 (12). С. 26-29.</w:t>
      </w:r>
    </w:p>
    <w:p w:rsidR="004B544D" w:rsidRDefault="004B544D" w:rsidP="004B544D">
      <w:r w:rsidRPr="004B544D">
        <w:t xml:space="preserve">Современное развитие высшего образования определяет кардинальное изменение подходов к организации образовательного процесса в вузе. Введение системы многоуровневого образования, создание единого образовательного пространства, переход на ФГОС ВПО, реализация </w:t>
      </w:r>
      <w:proofErr w:type="spellStart"/>
      <w:r w:rsidRPr="004B544D">
        <w:t>компетентностного</w:t>
      </w:r>
      <w:proofErr w:type="spellEnd"/>
      <w:r w:rsidRPr="004B544D">
        <w:t xml:space="preserve"> подхода, определяют необходимость совершенно нового подхода к организации обучения. Преподаватель вуза должен выполнять не только функцию транслятора научных знаний, но и уметь </w:t>
      </w:r>
      <w:proofErr w:type="spellStart"/>
      <w:r w:rsidRPr="004B544D">
        <w:t>находитьлучшую</w:t>
      </w:r>
      <w:proofErr w:type="spellEnd"/>
      <w:r w:rsidRPr="004B544D">
        <w:t xml:space="preserve"> стратегию преподавания, применять современные образовательные технологии, направленные на организацию творческой атмосферы образовательного процесса. Совершенствование процесса обучения должно быть обращено на организацию необходимых и достаточных организационно-педагогических условий, обеспечение благополучного обучения. Упор в такой деятельности переносится на партнерство, </w:t>
      </w:r>
      <w:proofErr w:type="spellStart"/>
      <w:r w:rsidRPr="004B544D">
        <w:t>соуправление</w:t>
      </w:r>
      <w:proofErr w:type="spellEnd"/>
      <w:r w:rsidRPr="004B544D">
        <w:t xml:space="preserve">, а характер отношений между преподавателем и студентом можно определять как </w:t>
      </w:r>
      <w:proofErr w:type="gramStart"/>
      <w:r w:rsidRPr="004B544D">
        <w:t>субъект-субъектные</w:t>
      </w:r>
      <w:proofErr w:type="gramEnd"/>
      <w:r w:rsidRPr="004B544D">
        <w:t xml:space="preserve">. </w:t>
      </w:r>
      <w:proofErr w:type="gramStart"/>
      <w:r w:rsidRPr="004B544D">
        <w:t xml:space="preserve">Преподавателям нужно целенаправленно и упорно овладевать активными и интерактивными формами и технологиями проведения занятий: играми, тренингами, кейсами, игровым проектированием, креативными техниками и многими другими приемами, так как именно они формируют базовые компетентности студента, вырабатывают необходимые для </w:t>
      </w:r>
      <w:r w:rsidRPr="004B544D">
        <w:lastRenderedPageBreak/>
        <w:t>профессии умения и навыки, создают предпосылки для психологической готовности вводить в практику усвоенные умения и навыки.</w:t>
      </w:r>
      <w:proofErr w:type="gramEnd"/>
      <w:r w:rsidRPr="004B544D">
        <w:t xml:space="preserve"> Вместе с тем, как показывает практика, в настоящий момент самое большое распространение современные образовательные технологии приобрели не в учебных заведениях, а в системе обучающих организаций, в которых для этих целей организованы корпоративные университеты, </w:t>
      </w:r>
      <w:proofErr w:type="spellStart"/>
      <w:r w:rsidRPr="004B544D">
        <w:t>тренинговые</w:t>
      </w:r>
      <w:proofErr w:type="spellEnd"/>
      <w:r w:rsidRPr="004B544D">
        <w:t xml:space="preserve"> курсы и т. п.</w:t>
      </w:r>
    </w:p>
    <w:p w:rsidR="004B544D" w:rsidRDefault="00B077D8" w:rsidP="003D002F">
      <w:pPr>
        <w:pStyle w:val="a3"/>
        <w:numPr>
          <w:ilvl w:val="0"/>
          <w:numId w:val="4"/>
        </w:numPr>
      </w:pPr>
      <w:r>
        <w:t xml:space="preserve">ИНТЕРАКТИВНЫЕ ТЕХНОЛОГИИ В ОРГАНИЗАЦИИ ПРОФЕССИОНАЛЬНО-ОРИЕНТИРОВАННОГО ПРОСТРАНСТВА ОБУЧЕНИЯ СТУДЕНТОВ В ВУЗЕ / </w:t>
      </w:r>
      <w:proofErr w:type="spellStart"/>
      <w:r>
        <w:t>Самерханова</w:t>
      </w:r>
      <w:proofErr w:type="spellEnd"/>
      <w:r>
        <w:t xml:space="preserve"> Э.К., Плесовских Г.А. // Интернет-журнал </w:t>
      </w:r>
      <w:proofErr w:type="spellStart"/>
      <w:r>
        <w:t>Науковедение</w:t>
      </w:r>
      <w:proofErr w:type="spellEnd"/>
      <w:r>
        <w:t>. 2015. Т. 7. № 3 (28). С. 176.</w:t>
      </w:r>
    </w:p>
    <w:p w:rsidR="00B077D8" w:rsidRDefault="00B077D8" w:rsidP="00B077D8">
      <w:r w:rsidRPr="00B077D8">
        <w:t xml:space="preserve">Предметом исследования данной статьи являются интерактивные технологии, как средство организации профессионально-ориентированного пространства обучения студентов в вузе. Среди многообразия интерактивных технологий авторы статьи останавливается на </w:t>
      </w:r>
      <w:proofErr w:type="gramStart"/>
      <w:r w:rsidRPr="00B077D8">
        <w:t>кейс-технологии</w:t>
      </w:r>
      <w:proofErr w:type="gramEnd"/>
      <w:r w:rsidRPr="00B077D8">
        <w:t xml:space="preserve">. В содержательном аспекте, профессионально-ориентированное пространство обучения студентов представляет собой специально сконструированные преподавателем </w:t>
      </w:r>
      <w:proofErr w:type="spellStart"/>
      <w:r w:rsidRPr="00B077D8">
        <w:t>микропространства</w:t>
      </w:r>
      <w:proofErr w:type="spellEnd"/>
      <w:r w:rsidRPr="00B077D8">
        <w:t xml:space="preserve"> - ситуации жизнедеятельности, имеющие целью совместное решение профессиональных задач. В технологическом аспекте, организация профессионально-ориентированного пространства обучения студентов, представляет собой три взаимосвязанных этапа: целевой, практический, рефлексивный. Организация каждого этапа основывается на использование кейс-метода. Проведенное в статье исследование и полученные результаты определили наиболее актуальные личностные качества студентов, способствующие успешному освоению курсов с использованием кейс-метода. По мнению студентов, это: гибкость мышления, умение принимать других, ситуативность мышления, нацеленность на результат, ответственность, доброжелательность. Автором приводится пример организации профессионально-ориентированного пространства с использованием кейс-метода по дисциплине «Прикладные методы в экономике». В статье представлены некоторые результаты оценки степени овладения содержанием дисциплины по следующим кейсам: методы линейного программирования, метод сетевого планирования и управления, модели управления запасами, модели массового обслуживания, математические модели риска, моделирование производственных процессов, моделирование сферы потребления. Проведенное исследование и опыт организации профессионально-ориентированного пространства доказывают эффективность использования интерактивных технологий в процессе обучения.</w:t>
      </w:r>
    </w:p>
    <w:p w:rsidR="00B077D8" w:rsidRDefault="00B077D8" w:rsidP="003D002F">
      <w:pPr>
        <w:pStyle w:val="a3"/>
        <w:numPr>
          <w:ilvl w:val="0"/>
          <w:numId w:val="4"/>
        </w:numPr>
      </w:pPr>
      <w:r>
        <w:t xml:space="preserve">КОМПЬЮТЕРНАЯ УЧЕБНО-ДЕЛОВАЯ ИГРА КАК ИНТЕРАКТИВНАЯ ТЕХНОЛОГИЯ ОБУЧЕНИЯ В ИНФОРМАЦИОННО-ОБРАЗОВАТЕЛЬНОЙ СРЕДЕ ВУЗА / Санина Е.И., </w:t>
      </w:r>
      <w:proofErr w:type="spellStart"/>
      <w:r>
        <w:t>Карауылбаев</w:t>
      </w:r>
      <w:proofErr w:type="spellEnd"/>
      <w:r>
        <w:t xml:space="preserve"> С.К. // </w:t>
      </w:r>
      <w:proofErr w:type="spellStart"/>
      <w:r>
        <w:t>Конференциум</w:t>
      </w:r>
      <w:proofErr w:type="spellEnd"/>
      <w:r>
        <w:t xml:space="preserve"> АСОУ: сборник научных трудов и материалов научно-практических конференций. 2015. № 1. С. 2593-2597.</w:t>
      </w:r>
    </w:p>
    <w:p w:rsidR="00B077D8" w:rsidRDefault="00A15A9A" w:rsidP="00B077D8">
      <w:r w:rsidRPr="00A15A9A">
        <w:t xml:space="preserve">Для построения информационной образовательной среды, необходимым условием является рассмотрение информационно-образовательной среды, с одной стороны, как самостоятельной системы, направленной на развитие активной познавательной деятельности учащихся </w:t>
      </w:r>
      <w:proofErr w:type="gramStart"/>
      <w:r w:rsidRPr="00A15A9A">
        <w:t>с</w:t>
      </w:r>
      <w:proofErr w:type="gramEnd"/>
      <w:r w:rsidRPr="00A15A9A">
        <w:t xml:space="preserve"> применением новых информационных технологий, а, с другой стороны, как части традиционной системы образования. Одним из аспектов обеспечения электронного обучения является использование компьютерных учебно-деловых игр, построенных на принципах </w:t>
      </w:r>
      <w:proofErr w:type="spellStart"/>
      <w:r w:rsidRPr="00A15A9A">
        <w:t>проблемности</w:t>
      </w:r>
      <w:proofErr w:type="spellEnd"/>
      <w:r w:rsidRPr="00A15A9A">
        <w:t>, перспективности профессионального саморазвития, компьютерной визуализации абстракций, интерактивности учебного диалога. Существенным свойством КУДИ является ее диалогичность и интерактивность. Интерактивность программы - это ее способность вести «диалог» с пользователем, т.е. реагировать на вводимые пользователем запросы или команды.</w:t>
      </w:r>
    </w:p>
    <w:p w:rsidR="00A15A9A" w:rsidRDefault="001E7E28" w:rsidP="003D002F">
      <w:pPr>
        <w:pStyle w:val="a3"/>
        <w:numPr>
          <w:ilvl w:val="0"/>
          <w:numId w:val="4"/>
        </w:numPr>
      </w:pPr>
      <w:r>
        <w:lastRenderedPageBreak/>
        <w:t xml:space="preserve">МЕТОДИЧЕСКИЕ АСПЕКТЫ ФОРМИРОВАНИЯ УЧЕБНОЙ МОТИВАЦИИ СТУДЕНТОВ В ПРОЦЕССЕ ИНТЕРАКТИВНОГО ОБУЧЕНИЯ В ВУЗЕ / </w:t>
      </w:r>
      <w:proofErr w:type="spellStart"/>
      <w:r>
        <w:t>Кашко</w:t>
      </w:r>
      <w:proofErr w:type="spellEnd"/>
      <w:r>
        <w:t xml:space="preserve"> Т.В., Остапенко В.С., Савушкин Л.М., Герасимова Е.Н. // Вестник Волгоградской академии МВД России. 2015. № 3 (34). С. 122-128.</w:t>
      </w:r>
    </w:p>
    <w:p w:rsidR="001E7E28" w:rsidRDefault="001E7E28" w:rsidP="001E7E28">
      <w:r w:rsidRPr="001E7E28">
        <w:t xml:space="preserve">В статье рассматривается проблема формирования мотивации к обучению в вузах, уточняются понятия мотивации, интерактивного обучения. </w:t>
      </w:r>
      <w:proofErr w:type="gramStart"/>
      <w:r w:rsidRPr="001E7E28">
        <w:t xml:space="preserve">В ней приведены некоторые методические рекомендации по формированию учебной мотивации в процессе интерактивного обучения, также говорится о том, что проблемное обучение и ситуация успеха могут воздействовать на интеллектуальный и эмоциональный уровни личности, что повлечет за собой более высокий уровень </w:t>
      </w:r>
      <w:proofErr w:type="spellStart"/>
      <w:r w:rsidRPr="001E7E28">
        <w:t>сформированности</w:t>
      </w:r>
      <w:proofErr w:type="spellEnd"/>
      <w:r w:rsidRPr="001E7E28">
        <w:t xml:space="preserve"> учебной мотивации в процессе интерактивного занятия.</w:t>
      </w:r>
      <w:proofErr w:type="gramEnd"/>
      <w:r w:rsidRPr="001E7E28">
        <w:t xml:space="preserve"> В статье описаны механизмы воздействия ситуации успеха и проблемного обучения на формирование учебной мотивации, а также представлена структура педагогической деятельности преподавателя по более успешному и продуктивному формированию учебной мотивации.</w:t>
      </w:r>
    </w:p>
    <w:p w:rsidR="001E7E28" w:rsidRDefault="005303D1" w:rsidP="003D002F">
      <w:pPr>
        <w:pStyle w:val="a3"/>
        <w:numPr>
          <w:ilvl w:val="0"/>
          <w:numId w:val="4"/>
        </w:numPr>
      </w:pPr>
      <w:r>
        <w:t xml:space="preserve">ФОРМИРОВАНИЕ У СТУДЕНТОВ КОГНИТИВНОЙ КОМПЕТЕНТНОСТИ НА ОСНОВЕ ИНТЕРАКТИВНЫХ ТЕХНОЛОГИЙ ОБУЧЕНИЯ В ВУЗЕ / </w:t>
      </w:r>
      <w:proofErr w:type="spellStart"/>
      <w:r>
        <w:t>Лемешова</w:t>
      </w:r>
      <w:proofErr w:type="spellEnd"/>
      <w:r>
        <w:t xml:space="preserve"> Е.В. // Вестник Брянского государственного университета. 2015. № 1. С. 48-53.</w:t>
      </w:r>
    </w:p>
    <w:p w:rsidR="005303D1" w:rsidRDefault="005303D1" w:rsidP="005303D1">
      <w:r w:rsidRPr="005303D1">
        <w:t>В статье раскрывается сущность когнитивной компетентности студентов, обосновывается эффективность ее формирования средствами интерактивных технологий.</w:t>
      </w:r>
    </w:p>
    <w:p w:rsidR="005303D1" w:rsidRDefault="005303D1" w:rsidP="003D002F">
      <w:pPr>
        <w:pStyle w:val="a3"/>
        <w:numPr>
          <w:ilvl w:val="0"/>
          <w:numId w:val="4"/>
        </w:numPr>
      </w:pPr>
      <w:r>
        <w:t xml:space="preserve">ДИАЛОГ КАК ФОРМА ИНТЕРАКТИВНОГО ОБУЧЕНИЯ В ВУЗЕ / </w:t>
      </w:r>
      <w:proofErr w:type="spellStart"/>
      <w:r>
        <w:t>Тахохов</w:t>
      </w:r>
      <w:proofErr w:type="spellEnd"/>
      <w:r>
        <w:t xml:space="preserve"> Б.А. // Вестник Северо-Осетинского государственного университета имени </w:t>
      </w:r>
      <w:proofErr w:type="spellStart"/>
      <w:r>
        <w:t>Коста</w:t>
      </w:r>
      <w:proofErr w:type="spellEnd"/>
      <w:r>
        <w:t xml:space="preserve"> Левановича Хетагурова. 2015. № 1. С. 118-122.</w:t>
      </w:r>
    </w:p>
    <w:p w:rsidR="005303D1" w:rsidRDefault="005303D1" w:rsidP="005303D1">
      <w:r w:rsidRPr="005303D1">
        <w:t xml:space="preserve">В статье исследованы актуальные проблемы современной высшей школы: организация образовательного процесса на основе диалога, </w:t>
      </w:r>
      <w:proofErr w:type="gramStart"/>
      <w:r w:rsidRPr="005303D1">
        <w:t>субъект-субъектный</w:t>
      </w:r>
      <w:proofErr w:type="gramEnd"/>
      <w:r w:rsidRPr="005303D1">
        <w:t xml:space="preserve"> подход в отношениях преподавателей и студентов, внедрение интерактивных технологий обучения, повышение профессиональной компетентности преподавателей, индивидуальный подход к студентам как ведущая идея образовательного процесса.</w:t>
      </w:r>
    </w:p>
    <w:p w:rsidR="005303D1" w:rsidRDefault="004D0159" w:rsidP="003D002F">
      <w:pPr>
        <w:pStyle w:val="a3"/>
        <w:numPr>
          <w:ilvl w:val="0"/>
          <w:numId w:val="4"/>
        </w:numPr>
      </w:pPr>
      <w:r>
        <w:t xml:space="preserve">ОБ ИСПОЛЬЗОВАНИИ ИНТЕРАКТИВНОЙ ДОСКИ В ПРОЦЕССЕ ОБУЧЕНИЯ В ВУЗЕ / </w:t>
      </w:r>
      <w:proofErr w:type="spellStart"/>
      <w:r>
        <w:t>Лягинов</w:t>
      </w:r>
      <w:proofErr w:type="spellEnd"/>
      <w:r>
        <w:t xml:space="preserve"> Н.М. // Наука 21 века: вопросы, гипотезы, ответы. 2015. № 3 (12). С. 39-42.</w:t>
      </w:r>
    </w:p>
    <w:p w:rsidR="004D0159" w:rsidRDefault="004D0159" w:rsidP="004D0159">
      <w:r w:rsidRPr="004D0159">
        <w:t xml:space="preserve">В статье </w:t>
      </w:r>
      <w:proofErr w:type="spellStart"/>
      <w:r w:rsidRPr="004D0159">
        <w:t>Лягинова</w:t>
      </w:r>
      <w:proofErr w:type="spellEnd"/>
      <w:r w:rsidRPr="004D0159">
        <w:t xml:space="preserve"> Н.М. «Об использовании интерактивной доски в процессе обучения в вузе» рассматривается использование интерактивной доски в процессе обучения в вузе для поддержки интерактивных методов обучения; выделяются общие принципы работы и основные </w:t>
      </w:r>
      <w:proofErr w:type="gramStart"/>
      <w:r w:rsidRPr="004D0159">
        <w:t>характеристики интерактивных досок, способствующие осознанному выбору интерактивной доски; рассматриваются возможности программного обеспечения интерактивных досок, принципиально отличающие его от возможностей пакетов презентационной графики при подготовке и демонстрации учебных материалов на занятиях; этапы технологии обучения с использованием интерактивной доски, а также приемы работы с интерактивной доской в ходе демонстрации учебных материалов.</w:t>
      </w:r>
      <w:proofErr w:type="gramEnd"/>
    </w:p>
    <w:p w:rsidR="004D0159" w:rsidRDefault="004D0159" w:rsidP="003D002F">
      <w:pPr>
        <w:pStyle w:val="a3"/>
        <w:numPr>
          <w:ilvl w:val="0"/>
          <w:numId w:val="4"/>
        </w:numPr>
      </w:pPr>
      <w:r>
        <w:t>ИНТЕРАКТИВНЫЕ МЕТОДЫ ОБУЧЕНИЯ ПРИ ПРОВЕДЕНИИ ПРАКТИЧЕСКИХ ЗАНЯТИЙ В ВУЗЕ / Тюрина Т.С. // Вестник образовательного консорциума Среднерусский университет. Серия: Гуманитарные науки. 2015. № 5. С. 25-28.</w:t>
      </w:r>
    </w:p>
    <w:p w:rsidR="004D0159" w:rsidRDefault="004D0159" w:rsidP="004D0159">
      <w:r w:rsidRPr="004D0159">
        <w:lastRenderedPageBreak/>
        <w:t>В работе представлен опыт подготовки бакалавров в области экономики и управления по дисциплине "Налоги и налогообложение Российской Федерации" с широким использованием интерактивных семинаров. Методика анализа конкретных ситуаций разработана на основе фактического материала в целях развития профессиональных навыков принятия решений, умения работать в команде и выражения собственной мотивированной позиции.</w:t>
      </w:r>
    </w:p>
    <w:p w:rsidR="004D0159" w:rsidRDefault="009B4387" w:rsidP="003D002F">
      <w:pPr>
        <w:pStyle w:val="a3"/>
        <w:numPr>
          <w:ilvl w:val="0"/>
          <w:numId w:val="4"/>
        </w:numPr>
      </w:pPr>
      <w:r>
        <w:t xml:space="preserve">ИНТЕРАКТИВНЫЕ ОБРАЗОВАТЕЛЬНЫЕ СТРАТЕГИИ И МЕТОДИЧЕСКИЕ ПРИЕМЫ ОБУЧЕНИЯ В ВУЗЕ / Трофимова Е.Д. // APRIORI. </w:t>
      </w:r>
      <w:proofErr w:type="spellStart"/>
      <w:proofErr w:type="gramStart"/>
      <w:r>
        <w:t>C</w:t>
      </w:r>
      <w:proofErr w:type="gramEnd"/>
      <w:r>
        <w:t>ерия</w:t>
      </w:r>
      <w:proofErr w:type="spellEnd"/>
      <w:r>
        <w:t>: Гуманитарные науки. 2015. № 4. С. 46.</w:t>
      </w:r>
    </w:p>
    <w:p w:rsidR="009B4387" w:rsidRDefault="009B4387" w:rsidP="009B4387">
      <w:r w:rsidRPr="009B4387">
        <w:t>Статья посвящена проблеме использования интерактивных форм и методов обучения в курсе дисциплин музыкального цикла в процессе подготовки учителей начальных классов. Рассмотрены организационно-методические особенности педагогического руководства учебным процессом, некоторые приемы творческого «прочтения» произведений музыкального искусства и элементы игровых технологий.</w:t>
      </w:r>
    </w:p>
    <w:p w:rsidR="009B4387" w:rsidRPr="00BD1A40" w:rsidRDefault="009B4387" w:rsidP="009B4387"/>
    <w:sectPr w:rsidR="009B4387" w:rsidRPr="00BD1A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65159"/>
    <w:multiLevelType w:val="hybridMultilevel"/>
    <w:tmpl w:val="72D27D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C44151"/>
    <w:multiLevelType w:val="hybridMultilevel"/>
    <w:tmpl w:val="741819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0883FA5"/>
    <w:multiLevelType w:val="hybridMultilevel"/>
    <w:tmpl w:val="391424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A692E45"/>
    <w:multiLevelType w:val="hybridMultilevel"/>
    <w:tmpl w:val="9D8A44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71F"/>
    <w:rsid w:val="00024337"/>
    <w:rsid w:val="00160F6F"/>
    <w:rsid w:val="00192303"/>
    <w:rsid w:val="001E7E28"/>
    <w:rsid w:val="003D002F"/>
    <w:rsid w:val="004B544D"/>
    <w:rsid w:val="004C5E5B"/>
    <w:rsid w:val="004D0159"/>
    <w:rsid w:val="005303D1"/>
    <w:rsid w:val="00564C8B"/>
    <w:rsid w:val="0056585F"/>
    <w:rsid w:val="00571474"/>
    <w:rsid w:val="00655802"/>
    <w:rsid w:val="006F7C5A"/>
    <w:rsid w:val="007C0F3C"/>
    <w:rsid w:val="00800356"/>
    <w:rsid w:val="00834ACB"/>
    <w:rsid w:val="00844761"/>
    <w:rsid w:val="008C6EE5"/>
    <w:rsid w:val="00917DA3"/>
    <w:rsid w:val="009B4387"/>
    <w:rsid w:val="00A075A0"/>
    <w:rsid w:val="00A15A9A"/>
    <w:rsid w:val="00AC12DE"/>
    <w:rsid w:val="00B077D8"/>
    <w:rsid w:val="00B44730"/>
    <w:rsid w:val="00BD1A40"/>
    <w:rsid w:val="00C000B0"/>
    <w:rsid w:val="00C20E0B"/>
    <w:rsid w:val="00CD116C"/>
    <w:rsid w:val="00D8271F"/>
    <w:rsid w:val="00DC4DE2"/>
    <w:rsid w:val="00EE456E"/>
    <w:rsid w:val="00F227AD"/>
    <w:rsid w:val="00F655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4C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4C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56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library.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8</Pages>
  <Words>3517</Words>
  <Characters>20049</Characters>
  <Application>Microsoft Office Word</Application>
  <DocSecurity>0</DocSecurity>
  <Lines>167</Lines>
  <Paragraphs>47</Paragraphs>
  <ScaleCrop>false</ScaleCrop>
  <Company>ГОУВПО Удмуртский государственный университет</Company>
  <LinksUpToDate>false</LinksUpToDate>
  <CharactersWithSpaces>23519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М. Арсентьева</dc:creator>
  <cp:keywords/>
  <dc:description/>
  <cp:lastModifiedBy>Оксана М. Арсентьева</cp:lastModifiedBy>
  <cp:revision>35</cp:revision>
  <dcterms:created xsi:type="dcterms:W3CDTF">2016-06-14T02:40:00Z</dcterms:created>
  <dcterms:modified xsi:type="dcterms:W3CDTF">2016-06-17T04:36:00Z</dcterms:modified>
</cp:coreProperties>
</file>